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E55DF" w14:textId="77777777" w:rsidR="00943B76" w:rsidRDefault="002D2E29" w:rsidP="002D2E29">
      <w:pPr>
        <w:jc w:val="center"/>
        <w:rPr>
          <w:rFonts w:ascii="Times New Roman" w:hAnsi="Times New Roman" w:cs="Times New Roman"/>
        </w:rPr>
      </w:pPr>
      <w:r>
        <w:rPr>
          <w:rFonts w:ascii="Times New Roman" w:hAnsi="Times New Roman" w:cs="Times New Roman"/>
        </w:rPr>
        <w:t>Anexo I</w:t>
      </w:r>
    </w:p>
    <w:p w14:paraId="77E13821" w14:textId="77777777" w:rsidR="002D2E29" w:rsidRDefault="002D2E29" w:rsidP="002D2E29">
      <w:pPr>
        <w:jc w:val="center"/>
        <w:rPr>
          <w:rFonts w:ascii="Times New Roman" w:hAnsi="Times New Roman" w:cs="Times New Roman"/>
        </w:rPr>
      </w:pPr>
      <w:r>
        <w:rPr>
          <w:rFonts w:ascii="Times New Roman" w:hAnsi="Times New Roman" w:cs="Times New Roman"/>
        </w:rPr>
        <w:t xml:space="preserve">Quadro de </w:t>
      </w:r>
      <w:r w:rsidR="005C4330">
        <w:rPr>
          <w:rFonts w:ascii="Times New Roman" w:hAnsi="Times New Roman" w:cs="Times New Roman"/>
        </w:rPr>
        <w:t>Quantitativos</w:t>
      </w:r>
    </w:p>
    <w:tbl>
      <w:tblPr>
        <w:tblStyle w:val="Tabelacomgrade"/>
        <w:tblW w:w="9435" w:type="dxa"/>
        <w:tblLook w:val="04A0" w:firstRow="1" w:lastRow="0" w:firstColumn="1" w:lastColumn="0" w:noHBand="0" w:noVBand="1"/>
      </w:tblPr>
      <w:tblGrid>
        <w:gridCol w:w="704"/>
        <w:gridCol w:w="4535"/>
        <w:gridCol w:w="1049"/>
        <w:gridCol w:w="1049"/>
        <w:gridCol w:w="1049"/>
        <w:gridCol w:w="1049"/>
      </w:tblGrid>
      <w:tr w:rsidR="00147DB7" w14:paraId="37037DF8" w14:textId="77777777" w:rsidTr="00147DB7">
        <w:tc>
          <w:tcPr>
            <w:tcW w:w="704" w:type="dxa"/>
            <w:shd w:val="clear" w:color="auto" w:fill="D9D9D9" w:themeFill="background1" w:themeFillShade="D9"/>
            <w:vAlign w:val="center"/>
          </w:tcPr>
          <w:p w14:paraId="16334E51" w14:textId="77777777" w:rsidR="00147DB7" w:rsidRPr="002D2E29" w:rsidRDefault="00147DB7" w:rsidP="00147DB7">
            <w:pPr>
              <w:jc w:val="center"/>
              <w:rPr>
                <w:rFonts w:ascii="Times New Roman" w:hAnsi="Times New Roman" w:cs="Times New Roman"/>
                <w:b/>
              </w:rPr>
            </w:pPr>
            <w:r w:rsidRPr="002D2E29">
              <w:rPr>
                <w:rFonts w:ascii="Times New Roman" w:hAnsi="Times New Roman" w:cs="Times New Roman"/>
                <w:b/>
              </w:rPr>
              <w:t>Item</w:t>
            </w:r>
          </w:p>
        </w:tc>
        <w:tc>
          <w:tcPr>
            <w:tcW w:w="4535" w:type="dxa"/>
            <w:shd w:val="clear" w:color="auto" w:fill="D9D9D9" w:themeFill="background1" w:themeFillShade="D9"/>
            <w:vAlign w:val="center"/>
          </w:tcPr>
          <w:p w14:paraId="49502482" w14:textId="77777777" w:rsidR="00147DB7" w:rsidRPr="002D2E29" w:rsidRDefault="00147DB7" w:rsidP="00147DB7">
            <w:pPr>
              <w:jc w:val="center"/>
              <w:rPr>
                <w:rFonts w:ascii="Times New Roman" w:hAnsi="Times New Roman" w:cs="Times New Roman"/>
                <w:b/>
              </w:rPr>
            </w:pPr>
            <w:r w:rsidRPr="002D2E29">
              <w:rPr>
                <w:rFonts w:ascii="Times New Roman" w:hAnsi="Times New Roman" w:cs="Times New Roman"/>
                <w:b/>
              </w:rPr>
              <w:t>Descrição</w:t>
            </w:r>
          </w:p>
        </w:tc>
        <w:tc>
          <w:tcPr>
            <w:tcW w:w="1049" w:type="dxa"/>
            <w:shd w:val="clear" w:color="auto" w:fill="D9D9D9" w:themeFill="background1" w:themeFillShade="D9"/>
            <w:vAlign w:val="center"/>
          </w:tcPr>
          <w:p w14:paraId="2D084A6B" w14:textId="46F4CA13" w:rsidR="00147DB7" w:rsidRPr="002D2E29" w:rsidRDefault="00147DB7" w:rsidP="00147DB7">
            <w:pPr>
              <w:jc w:val="center"/>
              <w:rPr>
                <w:rFonts w:ascii="Times New Roman" w:hAnsi="Times New Roman" w:cs="Times New Roman"/>
                <w:b/>
              </w:rPr>
            </w:pPr>
            <w:r w:rsidRPr="002D2E29">
              <w:rPr>
                <w:rFonts w:ascii="Times New Roman" w:hAnsi="Times New Roman" w:cs="Times New Roman"/>
                <w:b/>
              </w:rPr>
              <w:t>Quantidade</w:t>
            </w:r>
          </w:p>
        </w:tc>
        <w:tc>
          <w:tcPr>
            <w:tcW w:w="1049" w:type="dxa"/>
            <w:shd w:val="clear" w:color="auto" w:fill="D9D9D9" w:themeFill="background1" w:themeFillShade="D9"/>
            <w:vAlign w:val="center"/>
          </w:tcPr>
          <w:p w14:paraId="22957A14" w14:textId="17B084AE" w:rsidR="00147DB7" w:rsidRPr="002D2E29" w:rsidRDefault="00147DB7" w:rsidP="00147DB7">
            <w:pPr>
              <w:jc w:val="center"/>
              <w:rPr>
                <w:rFonts w:ascii="Times New Roman" w:hAnsi="Times New Roman" w:cs="Times New Roman"/>
                <w:b/>
              </w:rPr>
            </w:pPr>
            <w:r w:rsidRPr="002D2E29">
              <w:rPr>
                <w:rFonts w:ascii="Times New Roman" w:hAnsi="Times New Roman" w:cs="Times New Roman"/>
                <w:b/>
              </w:rPr>
              <w:t>Unidade</w:t>
            </w:r>
          </w:p>
        </w:tc>
        <w:tc>
          <w:tcPr>
            <w:tcW w:w="1049" w:type="dxa"/>
            <w:shd w:val="clear" w:color="auto" w:fill="D9D9D9" w:themeFill="background1" w:themeFillShade="D9"/>
            <w:vAlign w:val="center"/>
          </w:tcPr>
          <w:p w14:paraId="4CD47D67" w14:textId="77777777" w:rsidR="00147DB7" w:rsidRDefault="00147DB7" w:rsidP="00147DB7">
            <w:pPr>
              <w:jc w:val="center"/>
              <w:rPr>
                <w:rFonts w:ascii="Times New Roman" w:hAnsi="Times New Roman" w:cs="Times New Roman"/>
                <w:b/>
              </w:rPr>
            </w:pPr>
            <w:r w:rsidRPr="002D2E29">
              <w:rPr>
                <w:rFonts w:ascii="Times New Roman" w:hAnsi="Times New Roman" w:cs="Times New Roman"/>
                <w:b/>
              </w:rPr>
              <w:t>Valor</w:t>
            </w:r>
          </w:p>
          <w:p w14:paraId="0EDBAEF7" w14:textId="77777777" w:rsidR="00147DB7" w:rsidRPr="002D2E29" w:rsidRDefault="00147DB7" w:rsidP="00147DB7">
            <w:pPr>
              <w:jc w:val="center"/>
              <w:rPr>
                <w:rFonts w:ascii="Times New Roman" w:hAnsi="Times New Roman" w:cs="Times New Roman"/>
                <w:b/>
              </w:rPr>
            </w:pPr>
            <w:r w:rsidRPr="002D2E29">
              <w:rPr>
                <w:rFonts w:ascii="Times New Roman" w:hAnsi="Times New Roman" w:cs="Times New Roman"/>
                <w:b/>
              </w:rPr>
              <w:t>Unitário</w:t>
            </w:r>
          </w:p>
        </w:tc>
        <w:tc>
          <w:tcPr>
            <w:tcW w:w="1049" w:type="dxa"/>
            <w:shd w:val="clear" w:color="auto" w:fill="D9D9D9" w:themeFill="background1" w:themeFillShade="D9"/>
            <w:vAlign w:val="center"/>
          </w:tcPr>
          <w:p w14:paraId="1CD3E557" w14:textId="77777777" w:rsidR="00147DB7" w:rsidRPr="002D2E29" w:rsidRDefault="00147DB7" w:rsidP="00147DB7">
            <w:pPr>
              <w:jc w:val="center"/>
              <w:rPr>
                <w:rFonts w:ascii="Times New Roman" w:hAnsi="Times New Roman" w:cs="Times New Roman"/>
                <w:b/>
              </w:rPr>
            </w:pPr>
            <w:r w:rsidRPr="002D2E29">
              <w:rPr>
                <w:rFonts w:ascii="Times New Roman" w:hAnsi="Times New Roman" w:cs="Times New Roman"/>
                <w:b/>
              </w:rPr>
              <w:t>Valor</w:t>
            </w:r>
          </w:p>
          <w:p w14:paraId="08120982" w14:textId="77777777" w:rsidR="00147DB7" w:rsidRPr="002D2E29" w:rsidRDefault="00147DB7" w:rsidP="00147DB7">
            <w:pPr>
              <w:jc w:val="center"/>
              <w:rPr>
                <w:rFonts w:ascii="Times New Roman" w:hAnsi="Times New Roman" w:cs="Times New Roman"/>
                <w:b/>
              </w:rPr>
            </w:pPr>
            <w:r w:rsidRPr="002D2E29">
              <w:rPr>
                <w:rFonts w:ascii="Times New Roman" w:hAnsi="Times New Roman" w:cs="Times New Roman"/>
                <w:b/>
              </w:rPr>
              <w:t>Total</w:t>
            </w:r>
          </w:p>
        </w:tc>
      </w:tr>
      <w:tr w:rsidR="00147DB7" w14:paraId="4A9D11EA" w14:textId="77777777" w:rsidTr="00147DB7">
        <w:tc>
          <w:tcPr>
            <w:tcW w:w="704" w:type="dxa"/>
            <w:vAlign w:val="center"/>
          </w:tcPr>
          <w:p w14:paraId="1C046059" w14:textId="77777777" w:rsidR="00147DB7" w:rsidRDefault="00147DB7" w:rsidP="00147DB7">
            <w:pPr>
              <w:jc w:val="center"/>
              <w:rPr>
                <w:rFonts w:ascii="Times New Roman" w:hAnsi="Times New Roman" w:cs="Times New Roman"/>
              </w:rPr>
            </w:pPr>
            <w:r>
              <w:rPr>
                <w:rFonts w:ascii="Times New Roman" w:hAnsi="Times New Roman" w:cs="Times New Roman"/>
              </w:rPr>
              <w:t>1</w:t>
            </w:r>
          </w:p>
        </w:tc>
        <w:tc>
          <w:tcPr>
            <w:tcW w:w="4535" w:type="dxa"/>
            <w:vAlign w:val="center"/>
          </w:tcPr>
          <w:p w14:paraId="6EF0F438" w14:textId="77777777" w:rsidR="00147DB7" w:rsidRPr="002D2E29" w:rsidRDefault="00147DB7" w:rsidP="00147DB7">
            <w:pPr>
              <w:jc w:val="center"/>
              <w:rPr>
                <w:rFonts w:ascii="Times New Roman" w:hAnsi="Times New Roman" w:cs="Times New Roman"/>
              </w:rPr>
            </w:pPr>
            <w:r>
              <w:rPr>
                <w:rFonts w:ascii="Times New Roman" w:hAnsi="Times New Roman" w:cs="Times New Roman"/>
              </w:rPr>
              <w:t>Coagulante à base de policloreto de alumínio – Teor de 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10 – 12% (m/m)</w:t>
            </w:r>
          </w:p>
        </w:tc>
        <w:tc>
          <w:tcPr>
            <w:tcW w:w="1049" w:type="dxa"/>
            <w:vAlign w:val="center"/>
          </w:tcPr>
          <w:p w14:paraId="6EF464AC" w14:textId="37F91A70" w:rsidR="00147DB7" w:rsidRDefault="00147DB7" w:rsidP="00147DB7">
            <w:pPr>
              <w:jc w:val="center"/>
              <w:rPr>
                <w:rFonts w:ascii="Times New Roman" w:hAnsi="Times New Roman" w:cs="Times New Roman"/>
              </w:rPr>
            </w:pPr>
            <w:r>
              <w:rPr>
                <w:rFonts w:ascii="Times New Roman" w:hAnsi="Times New Roman" w:cs="Times New Roman"/>
              </w:rPr>
              <w:t>96400</w:t>
            </w:r>
          </w:p>
        </w:tc>
        <w:tc>
          <w:tcPr>
            <w:tcW w:w="1049" w:type="dxa"/>
            <w:vAlign w:val="center"/>
          </w:tcPr>
          <w:p w14:paraId="2CD609E5" w14:textId="24335B01" w:rsidR="00147DB7" w:rsidRDefault="00147DB7"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6B9AF0B2" w14:textId="77777777" w:rsidR="00147DB7" w:rsidRDefault="00147DB7" w:rsidP="00147DB7">
            <w:pPr>
              <w:jc w:val="center"/>
              <w:rPr>
                <w:rFonts w:ascii="Times New Roman" w:hAnsi="Times New Roman" w:cs="Times New Roman"/>
              </w:rPr>
            </w:pPr>
          </w:p>
        </w:tc>
        <w:tc>
          <w:tcPr>
            <w:tcW w:w="1049" w:type="dxa"/>
            <w:vAlign w:val="center"/>
          </w:tcPr>
          <w:p w14:paraId="3210D3E0" w14:textId="77777777" w:rsidR="00147DB7" w:rsidRDefault="00147DB7" w:rsidP="00147DB7">
            <w:pPr>
              <w:jc w:val="center"/>
              <w:rPr>
                <w:rFonts w:ascii="Times New Roman" w:hAnsi="Times New Roman" w:cs="Times New Roman"/>
              </w:rPr>
            </w:pPr>
          </w:p>
        </w:tc>
      </w:tr>
      <w:tr w:rsidR="00147DB7" w14:paraId="2FB2F13A" w14:textId="77777777" w:rsidTr="00147DB7">
        <w:tc>
          <w:tcPr>
            <w:tcW w:w="704" w:type="dxa"/>
            <w:vAlign w:val="center"/>
          </w:tcPr>
          <w:p w14:paraId="06C51A2C" w14:textId="77777777" w:rsidR="00147DB7" w:rsidRDefault="00147DB7" w:rsidP="00147DB7">
            <w:pPr>
              <w:jc w:val="center"/>
              <w:rPr>
                <w:rFonts w:ascii="Times New Roman" w:hAnsi="Times New Roman" w:cs="Times New Roman"/>
              </w:rPr>
            </w:pPr>
            <w:r>
              <w:rPr>
                <w:rFonts w:ascii="Times New Roman" w:hAnsi="Times New Roman" w:cs="Times New Roman"/>
              </w:rPr>
              <w:t>2</w:t>
            </w:r>
          </w:p>
        </w:tc>
        <w:tc>
          <w:tcPr>
            <w:tcW w:w="4535" w:type="dxa"/>
            <w:vAlign w:val="center"/>
          </w:tcPr>
          <w:p w14:paraId="5289CD7E" w14:textId="6E49999C" w:rsidR="00147DB7" w:rsidRDefault="00147DB7" w:rsidP="00147DB7">
            <w:pPr>
              <w:jc w:val="center"/>
              <w:rPr>
                <w:rFonts w:ascii="Times New Roman" w:hAnsi="Times New Roman" w:cs="Times New Roman"/>
              </w:rPr>
            </w:pPr>
            <w:r w:rsidRPr="00147DB7">
              <w:rPr>
                <w:rFonts w:ascii="Times New Roman" w:hAnsi="Times New Roman" w:cs="Times New Roman"/>
              </w:rPr>
              <w:t>Coagulante inorgânico catiônico pré-polimerizado à base de policloreto de alumínio (PAC), líquido.</w:t>
            </w:r>
            <w:r>
              <w:rPr>
                <w:rFonts w:ascii="Times New Roman" w:hAnsi="Times New Roman" w:cs="Times New Roman"/>
              </w:rPr>
              <w:t xml:space="preserve"> Teor de Al</w:t>
            </w:r>
            <w:r>
              <w:rPr>
                <w:rFonts w:ascii="Times New Roman" w:hAnsi="Times New Roman" w:cs="Times New Roman"/>
                <w:vertAlign w:val="subscript"/>
              </w:rPr>
              <w:t>2</w:t>
            </w:r>
            <w:r>
              <w:rPr>
                <w:rFonts w:ascii="Times New Roman" w:hAnsi="Times New Roman" w:cs="Times New Roman"/>
              </w:rPr>
              <w:t>O</w:t>
            </w:r>
            <w:r>
              <w:rPr>
                <w:rFonts w:ascii="Times New Roman" w:hAnsi="Times New Roman" w:cs="Times New Roman"/>
                <w:vertAlign w:val="subscript"/>
              </w:rPr>
              <w:t>3</w:t>
            </w:r>
            <w:r>
              <w:rPr>
                <w:rFonts w:ascii="Times New Roman" w:hAnsi="Times New Roman" w:cs="Times New Roman"/>
              </w:rPr>
              <w:t>: 10 – 12% (m/m)</w:t>
            </w:r>
          </w:p>
        </w:tc>
        <w:tc>
          <w:tcPr>
            <w:tcW w:w="1049" w:type="dxa"/>
            <w:vAlign w:val="center"/>
          </w:tcPr>
          <w:p w14:paraId="61CD7E4E" w14:textId="6FAF8DCB" w:rsidR="00147DB7" w:rsidRDefault="00147DB7" w:rsidP="00147DB7">
            <w:pPr>
              <w:jc w:val="center"/>
              <w:rPr>
                <w:rFonts w:ascii="Times New Roman" w:hAnsi="Times New Roman" w:cs="Times New Roman"/>
              </w:rPr>
            </w:pPr>
            <w:r>
              <w:rPr>
                <w:rFonts w:ascii="Times New Roman" w:hAnsi="Times New Roman" w:cs="Times New Roman"/>
              </w:rPr>
              <w:t>80000</w:t>
            </w:r>
          </w:p>
        </w:tc>
        <w:tc>
          <w:tcPr>
            <w:tcW w:w="1049" w:type="dxa"/>
            <w:vAlign w:val="center"/>
          </w:tcPr>
          <w:p w14:paraId="0B9D4DDE" w14:textId="3CDF8601" w:rsidR="00147DB7" w:rsidRDefault="00147DB7"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00EF2A4D" w14:textId="77777777" w:rsidR="00147DB7" w:rsidRDefault="00147DB7" w:rsidP="00147DB7">
            <w:pPr>
              <w:jc w:val="center"/>
              <w:rPr>
                <w:rFonts w:ascii="Times New Roman" w:hAnsi="Times New Roman" w:cs="Times New Roman"/>
              </w:rPr>
            </w:pPr>
          </w:p>
        </w:tc>
        <w:tc>
          <w:tcPr>
            <w:tcW w:w="1049" w:type="dxa"/>
            <w:vAlign w:val="center"/>
          </w:tcPr>
          <w:p w14:paraId="72367EFF" w14:textId="77777777" w:rsidR="00147DB7" w:rsidRDefault="00147DB7" w:rsidP="00147DB7">
            <w:pPr>
              <w:jc w:val="center"/>
              <w:rPr>
                <w:rFonts w:ascii="Times New Roman" w:hAnsi="Times New Roman" w:cs="Times New Roman"/>
              </w:rPr>
            </w:pPr>
          </w:p>
        </w:tc>
      </w:tr>
      <w:tr w:rsidR="00147DB7" w14:paraId="3094252F" w14:textId="77777777" w:rsidTr="00147DB7">
        <w:tc>
          <w:tcPr>
            <w:tcW w:w="704" w:type="dxa"/>
            <w:vAlign w:val="center"/>
          </w:tcPr>
          <w:p w14:paraId="7EDD155C" w14:textId="77777777" w:rsidR="00147DB7" w:rsidRDefault="00147DB7" w:rsidP="00147DB7">
            <w:pPr>
              <w:jc w:val="center"/>
              <w:rPr>
                <w:rFonts w:ascii="Times New Roman" w:hAnsi="Times New Roman" w:cs="Times New Roman"/>
              </w:rPr>
            </w:pPr>
            <w:r>
              <w:rPr>
                <w:rFonts w:ascii="Times New Roman" w:hAnsi="Times New Roman" w:cs="Times New Roman"/>
              </w:rPr>
              <w:t>3</w:t>
            </w:r>
          </w:p>
        </w:tc>
        <w:tc>
          <w:tcPr>
            <w:tcW w:w="4535" w:type="dxa"/>
            <w:vAlign w:val="center"/>
          </w:tcPr>
          <w:p w14:paraId="02895BB8" w14:textId="77777777" w:rsidR="00147DB7" w:rsidRPr="00082532" w:rsidRDefault="00147DB7" w:rsidP="00147DB7">
            <w:pPr>
              <w:jc w:val="center"/>
              <w:rPr>
                <w:rFonts w:ascii="Times New Roman" w:hAnsi="Times New Roman" w:cs="Times New Roman"/>
              </w:rPr>
            </w:pPr>
            <w:r>
              <w:rPr>
                <w:rFonts w:ascii="Times New Roman" w:hAnsi="Times New Roman" w:cs="Times New Roman"/>
              </w:rPr>
              <w:t>Cloro Gás – Teor de Cl</w:t>
            </w:r>
            <w:r>
              <w:rPr>
                <w:rFonts w:ascii="Times New Roman" w:hAnsi="Times New Roman" w:cs="Times New Roman"/>
                <w:vertAlign w:val="subscript"/>
              </w:rPr>
              <w:t>2</w:t>
            </w:r>
            <w:r>
              <w:rPr>
                <w:rFonts w:ascii="Times New Roman" w:hAnsi="Times New Roman" w:cs="Times New Roman"/>
              </w:rPr>
              <w:t xml:space="preserve"> &gt; 99% (v/v)</w:t>
            </w:r>
          </w:p>
        </w:tc>
        <w:tc>
          <w:tcPr>
            <w:tcW w:w="1049" w:type="dxa"/>
            <w:vAlign w:val="center"/>
          </w:tcPr>
          <w:p w14:paraId="1D33195A" w14:textId="7B0C44E9" w:rsidR="00147DB7" w:rsidRDefault="00147DB7" w:rsidP="00147DB7">
            <w:pPr>
              <w:jc w:val="center"/>
              <w:rPr>
                <w:rFonts w:ascii="Times New Roman" w:hAnsi="Times New Roman" w:cs="Times New Roman"/>
              </w:rPr>
            </w:pPr>
            <w:r>
              <w:rPr>
                <w:rFonts w:ascii="Times New Roman" w:hAnsi="Times New Roman" w:cs="Times New Roman"/>
              </w:rPr>
              <w:t>9500</w:t>
            </w:r>
          </w:p>
        </w:tc>
        <w:tc>
          <w:tcPr>
            <w:tcW w:w="1049" w:type="dxa"/>
            <w:vAlign w:val="center"/>
          </w:tcPr>
          <w:p w14:paraId="6A904788" w14:textId="20BC9DC3" w:rsidR="00147DB7" w:rsidRDefault="00147DB7"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0FB70F62" w14:textId="77777777" w:rsidR="00147DB7" w:rsidRDefault="00147DB7" w:rsidP="00147DB7">
            <w:pPr>
              <w:jc w:val="center"/>
              <w:rPr>
                <w:rFonts w:ascii="Times New Roman" w:hAnsi="Times New Roman" w:cs="Times New Roman"/>
              </w:rPr>
            </w:pPr>
          </w:p>
        </w:tc>
        <w:tc>
          <w:tcPr>
            <w:tcW w:w="1049" w:type="dxa"/>
            <w:vAlign w:val="center"/>
          </w:tcPr>
          <w:p w14:paraId="7CD5C930" w14:textId="77777777" w:rsidR="00147DB7" w:rsidRDefault="00147DB7" w:rsidP="00147DB7">
            <w:pPr>
              <w:jc w:val="center"/>
              <w:rPr>
                <w:rFonts w:ascii="Times New Roman" w:hAnsi="Times New Roman" w:cs="Times New Roman"/>
              </w:rPr>
            </w:pPr>
          </w:p>
        </w:tc>
      </w:tr>
      <w:tr w:rsidR="00147DB7" w14:paraId="6D17301B" w14:textId="77777777" w:rsidTr="00147DB7">
        <w:tc>
          <w:tcPr>
            <w:tcW w:w="704" w:type="dxa"/>
            <w:vAlign w:val="center"/>
          </w:tcPr>
          <w:p w14:paraId="3E634188" w14:textId="77777777" w:rsidR="00147DB7" w:rsidRDefault="00147DB7" w:rsidP="00147DB7">
            <w:pPr>
              <w:jc w:val="center"/>
              <w:rPr>
                <w:rFonts w:ascii="Times New Roman" w:hAnsi="Times New Roman" w:cs="Times New Roman"/>
              </w:rPr>
            </w:pPr>
            <w:r>
              <w:rPr>
                <w:rFonts w:ascii="Times New Roman" w:hAnsi="Times New Roman" w:cs="Times New Roman"/>
              </w:rPr>
              <w:t>4</w:t>
            </w:r>
          </w:p>
        </w:tc>
        <w:tc>
          <w:tcPr>
            <w:tcW w:w="4535" w:type="dxa"/>
            <w:vAlign w:val="center"/>
          </w:tcPr>
          <w:p w14:paraId="00D5E6DC" w14:textId="77777777" w:rsidR="00147DB7" w:rsidRPr="00082532" w:rsidRDefault="00147DB7" w:rsidP="00147DB7">
            <w:pPr>
              <w:jc w:val="center"/>
              <w:rPr>
                <w:rFonts w:ascii="Times New Roman" w:hAnsi="Times New Roman" w:cs="Times New Roman"/>
              </w:rPr>
            </w:pPr>
            <w:r>
              <w:rPr>
                <w:rFonts w:ascii="Times New Roman" w:hAnsi="Times New Roman" w:cs="Times New Roman"/>
              </w:rPr>
              <w:t>Hipoclorito de Sódio – Entregue em Bombonas de 30 kg – Teor de Cloro Ativo: 10 a 12%</w:t>
            </w:r>
          </w:p>
        </w:tc>
        <w:tc>
          <w:tcPr>
            <w:tcW w:w="1049" w:type="dxa"/>
            <w:vAlign w:val="center"/>
          </w:tcPr>
          <w:p w14:paraId="2949A11C" w14:textId="0852B8DD" w:rsidR="00147DB7" w:rsidRDefault="00077E82" w:rsidP="00147DB7">
            <w:pPr>
              <w:jc w:val="center"/>
              <w:rPr>
                <w:rFonts w:ascii="Times New Roman" w:hAnsi="Times New Roman" w:cs="Times New Roman"/>
              </w:rPr>
            </w:pPr>
            <w:r>
              <w:rPr>
                <w:rFonts w:ascii="Times New Roman" w:hAnsi="Times New Roman" w:cs="Times New Roman"/>
              </w:rPr>
              <w:t>1086</w:t>
            </w:r>
            <w:r w:rsidR="00147DB7">
              <w:rPr>
                <w:rFonts w:ascii="Times New Roman" w:hAnsi="Times New Roman" w:cs="Times New Roman"/>
              </w:rPr>
              <w:t>0</w:t>
            </w:r>
          </w:p>
        </w:tc>
        <w:tc>
          <w:tcPr>
            <w:tcW w:w="1049" w:type="dxa"/>
            <w:vAlign w:val="center"/>
          </w:tcPr>
          <w:p w14:paraId="29064157" w14:textId="425D80BF" w:rsidR="00147DB7" w:rsidRDefault="00147DB7"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1E59CFE0" w14:textId="77777777" w:rsidR="00147DB7" w:rsidRDefault="00147DB7" w:rsidP="00147DB7">
            <w:pPr>
              <w:jc w:val="center"/>
              <w:rPr>
                <w:rFonts w:ascii="Times New Roman" w:hAnsi="Times New Roman" w:cs="Times New Roman"/>
              </w:rPr>
            </w:pPr>
          </w:p>
        </w:tc>
        <w:tc>
          <w:tcPr>
            <w:tcW w:w="1049" w:type="dxa"/>
            <w:vAlign w:val="center"/>
          </w:tcPr>
          <w:p w14:paraId="76887C58" w14:textId="77777777" w:rsidR="00147DB7" w:rsidRDefault="00147DB7" w:rsidP="00147DB7">
            <w:pPr>
              <w:jc w:val="center"/>
              <w:rPr>
                <w:rFonts w:ascii="Times New Roman" w:hAnsi="Times New Roman" w:cs="Times New Roman"/>
              </w:rPr>
            </w:pPr>
          </w:p>
        </w:tc>
      </w:tr>
      <w:tr w:rsidR="00147DB7" w14:paraId="241DB39D" w14:textId="77777777" w:rsidTr="00147DB7">
        <w:tc>
          <w:tcPr>
            <w:tcW w:w="704" w:type="dxa"/>
            <w:vAlign w:val="center"/>
          </w:tcPr>
          <w:p w14:paraId="2D9D6AA1" w14:textId="77777777" w:rsidR="00147DB7" w:rsidRDefault="00147DB7" w:rsidP="00147DB7">
            <w:pPr>
              <w:jc w:val="center"/>
              <w:rPr>
                <w:rFonts w:ascii="Times New Roman" w:hAnsi="Times New Roman" w:cs="Times New Roman"/>
              </w:rPr>
            </w:pPr>
            <w:r>
              <w:rPr>
                <w:rFonts w:ascii="Times New Roman" w:hAnsi="Times New Roman" w:cs="Times New Roman"/>
              </w:rPr>
              <w:t>5</w:t>
            </w:r>
          </w:p>
        </w:tc>
        <w:tc>
          <w:tcPr>
            <w:tcW w:w="4535" w:type="dxa"/>
            <w:vAlign w:val="center"/>
          </w:tcPr>
          <w:p w14:paraId="0B106ED8" w14:textId="77777777" w:rsidR="00147DB7" w:rsidRPr="00082532" w:rsidRDefault="00147DB7" w:rsidP="00147DB7">
            <w:pPr>
              <w:jc w:val="center"/>
              <w:rPr>
                <w:rFonts w:ascii="Times New Roman" w:hAnsi="Times New Roman" w:cs="Times New Roman"/>
              </w:rPr>
            </w:pPr>
            <w:r>
              <w:rPr>
                <w:rFonts w:ascii="Times New Roman" w:hAnsi="Times New Roman" w:cs="Times New Roman"/>
              </w:rPr>
              <w:t>Ácido Fluossilícico – Entregue em Bombonas de 25 kg – Teor mínimo de H</w:t>
            </w:r>
            <w:r>
              <w:rPr>
                <w:rFonts w:ascii="Times New Roman" w:hAnsi="Times New Roman" w:cs="Times New Roman"/>
                <w:vertAlign w:val="subscript"/>
              </w:rPr>
              <w:t>2</w:t>
            </w:r>
            <w:r>
              <w:rPr>
                <w:rFonts w:ascii="Times New Roman" w:hAnsi="Times New Roman" w:cs="Times New Roman"/>
              </w:rPr>
              <w:t>SiF</w:t>
            </w:r>
            <w:r>
              <w:rPr>
                <w:rFonts w:ascii="Times New Roman" w:hAnsi="Times New Roman" w:cs="Times New Roman"/>
                <w:vertAlign w:val="subscript"/>
              </w:rPr>
              <w:t>6</w:t>
            </w:r>
            <w:r>
              <w:rPr>
                <w:rFonts w:ascii="Times New Roman" w:hAnsi="Times New Roman" w:cs="Times New Roman"/>
              </w:rPr>
              <w:t xml:space="preserve"> de 20%</w:t>
            </w:r>
          </w:p>
        </w:tc>
        <w:tc>
          <w:tcPr>
            <w:tcW w:w="1049" w:type="dxa"/>
            <w:vAlign w:val="center"/>
          </w:tcPr>
          <w:p w14:paraId="59045FB0" w14:textId="270AA0DB" w:rsidR="00147DB7" w:rsidRDefault="00147DB7" w:rsidP="00147DB7">
            <w:pPr>
              <w:jc w:val="center"/>
              <w:rPr>
                <w:rFonts w:ascii="Times New Roman" w:hAnsi="Times New Roman" w:cs="Times New Roman"/>
              </w:rPr>
            </w:pPr>
            <w:r>
              <w:rPr>
                <w:rFonts w:ascii="Times New Roman" w:hAnsi="Times New Roman" w:cs="Times New Roman"/>
              </w:rPr>
              <w:t>2200</w:t>
            </w:r>
          </w:p>
        </w:tc>
        <w:tc>
          <w:tcPr>
            <w:tcW w:w="1049" w:type="dxa"/>
            <w:vAlign w:val="center"/>
          </w:tcPr>
          <w:p w14:paraId="10790B78" w14:textId="5DC9AC00" w:rsidR="00147DB7" w:rsidRDefault="00147DB7"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0634E4BF" w14:textId="77777777" w:rsidR="00147DB7" w:rsidRDefault="00147DB7" w:rsidP="00147DB7">
            <w:pPr>
              <w:jc w:val="center"/>
              <w:rPr>
                <w:rFonts w:ascii="Times New Roman" w:hAnsi="Times New Roman" w:cs="Times New Roman"/>
              </w:rPr>
            </w:pPr>
          </w:p>
        </w:tc>
        <w:tc>
          <w:tcPr>
            <w:tcW w:w="1049" w:type="dxa"/>
            <w:vAlign w:val="center"/>
          </w:tcPr>
          <w:p w14:paraId="36382CDC" w14:textId="77777777" w:rsidR="00147DB7" w:rsidRDefault="00147DB7" w:rsidP="00147DB7">
            <w:pPr>
              <w:jc w:val="center"/>
              <w:rPr>
                <w:rFonts w:ascii="Times New Roman" w:hAnsi="Times New Roman" w:cs="Times New Roman"/>
              </w:rPr>
            </w:pPr>
          </w:p>
        </w:tc>
      </w:tr>
      <w:tr w:rsidR="00147DB7" w14:paraId="27D1D683" w14:textId="77777777" w:rsidTr="00147DB7">
        <w:tc>
          <w:tcPr>
            <w:tcW w:w="704" w:type="dxa"/>
            <w:vAlign w:val="center"/>
          </w:tcPr>
          <w:p w14:paraId="228050A6" w14:textId="77777777" w:rsidR="00147DB7" w:rsidRDefault="00147DB7" w:rsidP="00147DB7">
            <w:pPr>
              <w:jc w:val="center"/>
              <w:rPr>
                <w:rFonts w:ascii="Times New Roman" w:hAnsi="Times New Roman" w:cs="Times New Roman"/>
              </w:rPr>
            </w:pPr>
            <w:r>
              <w:rPr>
                <w:rFonts w:ascii="Times New Roman" w:hAnsi="Times New Roman" w:cs="Times New Roman"/>
              </w:rPr>
              <w:t>6</w:t>
            </w:r>
          </w:p>
        </w:tc>
        <w:tc>
          <w:tcPr>
            <w:tcW w:w="4535" w:type="dxa"/>
            <w:vAlign w:val="center"/>
          </w:tcPr>
          <w:p w14:paraId="2FA2B624" w14:textId="77777777" w:rsidR="00147DB7" w:rsidRDefault="00147DB7" w:rsidP="00147DB7">
            <w:pPr>
              <w:jc w:val="center"/>
              <w:rPr>
                <w:rFonts w:ascii="Times New Roman" w:hAnsi="Times New Roman" w:cs="Times New Roman"/>
              </w:rPr>
            </w:pPr>
            <w:r>
              <w:rPr>
                <w:rFonts w:ascii="Times New Roman" w:hAnsi="Times New Roman" w:cs="Times New Roman"/>
              </w:rPr>
              <w:t xml:space="preserve">Ácido Fluossilícico – Entregue a Granel – </w:t>
            </w:r>
          </w:p>
          <w:p w14:paraId="103241A6" w14:textId="77777777" w:rsidR="00147DB7" w:rsidRDefault="00147DB7" w:rsidP="00147DB7">
            <w:pPr>
              <w:jc w:val="center"/>
              <w:rPr>
                <w:rFonts w:ascii="Times New Roman" w:hAnsi="Times New Roman" w:cs="Times New Roman"/>
              </w:rPr>
            </w:pPr>
            <w:r>
              <w:rPr>
                <w:rFonts w:ascii="Times New Roman" w:hAnsi="Times New Roman" w:cs="Times New Roman"/>
              </w:rPr>
              <w:t>Teor mínimo de H</w:t>
            </w:r>
            <w:r>
              <w:rPr>
                <w:rFonts w:ascii="Times New Roman" w:hAnsi="Times New Roman" w:cs="Times New Roman"/>
                <w:vertAlign w:val="subscript"/>
              </w:rPr>
              <w:t>2</w:t>
            </w:r>
            <w:r>
              <w:rPr>
                <w:rFonts w:ascii="Times New Roman" w:hAnsi="Times New Roman" w:cs="Times New Roman"/>
              </w:rPr>
              <w:t>SiF</w:t>
            </w:r>
            <w:r>
              <w:rPr>
                <w:rFonts w:ascii="Times New Roman" w:hAnsi="Times New Roman" w:cs="Times New Roman"/>
                <w:vertAlign w:val="subscript"/>
              </w:rPr>
              <w:t>6</w:t>
            </w:r>
            <w:r>
              <w:rPr>
                <w:rFonts w:ascii="Times New Roman" w:hAnsi="Times New Roman" w:cs="Times New Roman"/>
              </w:rPr>
              <w:t xml:space="preserve"> de 20%</w:t>
            </w:r>
          </w:p>
        </w:tc>
        <w:tc>
          <w:tcPr>
            <w:tcW w:w="1049" w:type="dxa"/>
            <w:vAlign w:val="center"/>
          </w:tcPr>
          <w:p w14:paraId="4EF29C1B" w14:textId="5DFBA248" w:rsidR="00147DB7" w:rsidRDefault="00147DB7" w:rsidP="00147DB7">
            <w:pPr>
              <w:jc w:val="center"/>
              <w:rPr>
                <w:rFonts w:ascii="Times New Roman" w:hAnsi="Times New Roman" w:cs="Times New Roman"/>
              </w:rPr>
            </w:pPr>
            <w:r>
              <w:rPr>
                <w:rFonts w:ascii="Times New Roman" w:hAnsi="Times New Roman" w:cs="Times New Roman"/>
              </w:rPr>
              <w:t>22000</w:t>
            </w:r>
          </w:p>
        </w:tc>
        <w:tc>
          <w:tcPr>
            <w:tcW w:w="1049" w:type="dxa"/>
            <w:vAlign w:val="center"/>
          </w:tcPr>
          <w:p w14:paraId="730D241D" w14:textId="198D8A49" w:rsidR="00147DB7" w:rsidRDefault="00147DB7"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68EF9A75" w14:textId="77777777" w:rsidR="00147DB7" w:rsidRDefault="00147DB7" w:rsidP="00147DB7">
            <w:pPr>
              <w:jc w:val="center"/>
              <w:rPr>
                <w:rFonts w:ascii="Times New Roman" w:hAnsi="Times New Roman" w:cs="Times New Roman"/>
              </w:rPr>
            </w:pPr>
          </w:p>
        </w:tc>
        <w:tc>
          <w:tcPr>
            <w:tcW w:w="1049" w:type="dxa"/>
            <w:vAlign w:val="center"/>
          </w:tcPr>
          <w:p w14:paraId="4B055D1C" w14:textId="77777777" w:rsidR="00147DB7" w:rsidRDefault="00147DB7" w:rsidP="00147DB7">
            <w:pPr>
              <w:jc w:val="center"/>
              <w:rPr>
                <w:rFonts w:ascii="Times New Roman" w:hAnsi="Times New Roman" w:cs="Times New Roman"/>
              </w:rPr>
            </w:pPr>
          </w:p>
        </w:tc>
      </w:tr>
      <w:tr w:rsidR="00147DB7" w14:paraId="03C09D99" w14:textId="77777777" w:rsidTr="00147DB7">
        <w:tc>
          <w:tcPr>
            <w:tcW w:w="704" w:type="dxa"/>
            <w:vAlign w:val="center"/>
          </w:tcPr>
          <w:p w14:paraId="381F232D" w14:textId="77777777" w:rsidR="00147DB7" w:rsidRDefault="00147DB7" w:rsidP="00147DB7">
            <w:pPr>
              <w:jc w:val="center"/>
              <w:rPr>
                <w:rFonts w:ascii="Times New Roman" w:hAnsi="Times New Roman" w:cs="Times New Roman"/>
              </w:rPr>
            </w:pPr>
            <w:r>
              <w:rPr>
                <w:rFonts w:ascii="Times New Roman" w:hAnsi="Times New Roman" w:cs="Times New Roman"/>
              </w:rPr>
              <w:t>7</w:t>
            </w:r>
          </w:p>
        </w:tc>
        <w:tc>
          <w:tcPr>
            <w:tcW w:w="4535" w:type="dxa"/>
            <w:vAlign w:val="center"/>
          </w:tcPr>
          <w:p w14:paraId="1D95490C" w14:textId="77777777" w:rsidR="00147DB7" w:rsidRDefault="00147DB7" w:rsidP="00147DB7">
            <w:pPr>
              <w:jc w:val="center"/>
              <w:rPr>
                <w:rFonts w:ascii="Times New Roman" w:hAnsi="Times New Roman" w:cs="Times New Roman"/>
              </w:rPr>
            </w:pPr>
            <w:r>
              <w:rPr>
                <w:rFonts w:ascii="Times New Roman" w:hAnsi="Times New Roman" w:cs="Times New Roman"/>
              </w:rPr>
              <w:t xml:space="preserve">Cloro à base de Ácido </w:t>
            </w:r>
            <w:proofErr w:type="spellStart"/>
            <w:r>
              <w:rPr>
                <w:rFonts w:ascii="Times New Roman" w:hAnsi="Times New Roman" w:cs="Times New Roman"/>
              </w:rPr>
              <w:t>Tricolo</w:t>
            </w:r>
            <w:proofErr w:type="spellEnd"/>
            <w:r>
              <w:rPr>
                <w:rFonts w:ascii="Times New Roman" w:hAnsi="Times New Roman" w:cs="Times New Roman"/>
              </w:rPr>
              <w:t>-S-</w:t>
            </w:r>
            <w:proofErr w:type="spellStart"/>
            <w:r>
              <w:rPr>
                <w:rFonts w:ascii="Times New Roman" w:hAnsi="Times New Roman" w:cs="Times New Roman"/>
              </w:rPr>
              <w:t>Triazinatriona</w:t>
            </w:r>
            <w:proofErr w:type="spellEnd"/>
            <w:r>
              <w:rPr>
                <w:rFonts w:ascii="Times New Roman" w:hAnsi="Times New Roman" w:cs="Times New Roman"/>
              </w:rPr>
              <w:t xml:space="preserve"> (Ác</w:t>
            </w:r>
            <w:r w:rsidRPr="005F6B64">
              <w:rPr>
                <w:rFonts w:ascii="Times New Roman" w:hAnsi="Times New Roman" w:cs="Times New Roman"/>
              </w:rPr>
              <w:t xml:space="preserve">ido </w:t>
            </w:r>
            <w:proofErr w:type="spellStart"/>
            <w:r>
              <w:rPr>
                <w:rFonts w:ascii="Times New Roman" w:hAnsi="Times New Roman" w:cs="Times New Roman"/>
              </w:rPr>
              <w:t>T</w:t>
            </w:r>
            <w:r w:rsidRPr="005F6B64">
              <w:rPr>
                <w:rFonts w:ascii="Times New Roman" w:hAnsi="Times New Roman" w:cs="Times New Roman"/>
              </w:rPr>
              <w:t>ricloroisocianúrico</w:t>
            </w:r>
            <w:proofErr w:type="spellEnd"/>
            <w:r>
              <w:rPr>
                <w:rFonts w:ascii="Times New Roman" w:hAnsi="Times New Roman" w:cs="Times New Roman"/>
              </w:rPr>
              <w:t xml:space="preserve">) – </w:t>
            </w:r>
          </w:p>
          <w:p w14:paraId="032000B8" w14:textId="77777777" w:rsidR="00147DB7" w:rsidRDefault="00147DB7" w:rsidP="00147DB7">
            <w:pPr>
              <w:jc w:val="center"/>
              <w:rPr>
                <w:rFonts w:ascii="Times New Roman" w:hAnsi="Times New Roman" w:cs="Times New Roman"/>
              </w:rPr>
            </w:pPr>
            <w:r>
              <w:rPr>
                <w:rFonts w:ascii="Times New Roman" w:hAnsi="Times New Roman" w:cs="Times New Roman"/>
              </w:rPr>
              <w:t>Teor de Cloro Ativo: 90%</w:t>
            </w:r>
          </w:p>
        </w:tc>
        <w:tc>
          <w:tcPr>
            <w:tcW w:w="1049" w:type="dxa"/>
            <w:vAlign w:val="center"/>
          </w:tcPr>
          <w:p w14:paraId="6F6E04CB" w14:textId="2C8060A4" w:rsidR="00147DB7" w:rsidRDefault="00147DB7" w:rsidP="00147DB7">
            <w:pPr>
              <w:jc w:val="center"/>
              <w:rPr>
                <w:rFonts w:ascii="Times New Roman" w:hAnsi="Times New Roman" w:cs="Times New Roman"/>
              </w:rPr>
            </w:pPr>
            <w:r>
              <w:rPr>
                <w:rFonts w:ascii="Times New Roman" w:hAnsi="Times New Roman" w:cs="Times New Roman"/>
              </w:rPr>
              <w:t>2400</w:t>
            </w:r>
          </w:p>
        </w:tc>
        <w:tc>
          <w:tcPr>
            <w:tcW w:w="1049" w:type="dxa"/>
            <w:vAlign w:val="center"/>
          </w:tcPr>
          <w:p w14:paraId="7DC83E86" w14:textId="0CA71E3E" w:rsidR="00147DB7" w:rsidRDefault="00147DB7" w:rsidP="00147DB7">
            <w:pPr>
              <w:jc w:val="center"/>
              <w:rPr>
                <w:rFonts w:ascii="Times New Roman" w:hAnsi="Times New Roman" w:cs="Times New Roman"/>
              </w:rPr>
            </w:pPr>
            <w:r>
              <w:rPr>
                <w:rFonts w:ascii="Times New Roman" w:hAnsi="Times New Roman" w:cs="Times New Roman"/>
              </w:rPr>
              <w:t>Unidades</w:t>
            </w:r>
          </w:p>
        </w:tc>
        <w:tc>
          <w:tcPr>
            <w:tcW w:w="1049" w:type="dxa"/>
            <w:vAlign w:val="center"/>
          </w:tcPr>
          <w:p w14:paraId="38915FB5" w14:textId="77777777" w:rsidR="00147DB7" w:rsidRDefault="00147DB7" w:rsidP="00147DB7">
            <w:pPr>
              <w:jc w:val="center"/>
              <w:rPr>
                <w:rFonts w:ascii="Times New Roman" w:hAnsi="Times New Roman" w:cs="Times New Roman"/>
              </w:rPr>
            </w:pPr>
          </w:p>
        </w:tc>
        <w:tc>
          <w:tcPr>
            <w:tcW w:w="1049" w:type="dxa"/>
            <w:vAlign w:val="center"/>
          </w:tcPr>
          <w:p w14:paraId="3C116E48" w14:textId="77777777" w:rsidR="00147DB7" w:rsidRDefault="00147DB7" w:rsidP="00147DB7">
            <w:pPr>
              <w:jc w:val="center"/>
              <w:rPr>
                <w:rFonts w:ascii="Times New Roman" w:hAnsi="Times New Roman" w:cs="Times New Roman"/>
              </w:rPr>
            </w:pPr>
          </w:p>
        </w:tc>
      </w:tr>
      <w:tr w:rsidR="00147DB7" w14:paraId="01B2ECA3" w14:textId="77777777" w:rsidTr="00147DB7">
        <w:tc>
          <w:tcPr>
            <w:tcW w:w="704" w:type="dxa"/>
            <w:vAlign w:val="center"/>
          </w:tcPr>
          <w:p w14:paraId="0F6A971B" w14:textId="77777777" w:rsidR="00147DB7" w:rsidRDefault="00147DB7" w:rsidP="00147DB7">
            <w:pPr>
              <w:jc w:val="center"/>
              <w:rPr>
                <w:rFonts w:ascii="Times New Roman" w:hAnsi="Times New Roman" w:cs="Times New Roman"/>
              </w:rPr>
            </w:pPr>
            <w:r>
              <w:rPr>
                <w:rFonts w:ascii="Times New Roman" w:hAnsi="Times New Roman" w:cs="Times New Roman"/>
              </w:rPr>
              <w:t>8</w:t>
            </w:r>
          </w:p>
        </w:tc>
        <w:tc>
          <w:tcPr>
            <w:tcW w:w="4535" w:type="dxa"/>
            <w:vAlign w:val="center"/>
          </w:tcPr>
          <w:p w14:paraId="073393D8" w14:textId="77777777" w:rsidR="00147DB7" w:rsidRPr="001B4677" w:rsidRDefault="00147DB7" w:rsidP="00147DB7">
            <w:pPr>
              <w:jc w:val="center"/>
              <w:rPr>
                <w:rFonts w:ascii="Times New Roman" w:hAnsi="Times New Roman" w:cs="Times New Roman"/>
              </w:rPr>
            </w:pPr>
            <w:r>
              <w:rPr>
                <w:rFonts w:ascii="Times New Roman" w:hAnsi="Times New Roman" w:cs="Times New Roman"/>
              </w:rPr>
              <w:t xml:space="preserve">Cal Hidratada – Entregue em Embalagens de 20 kg – Teor mínimo de </w:t>
            </w:r>
            <w:proofErr w:type="gramStart"/>
            <w:r>
              <w:rPr>
                <w:rFonts w:ascii="Times New Roman" w:hAnsi="Times New Roman" w:cs="Times New Roman"/>
              </w:rPr>
              <w:t>Ca(</w:t>
            </w:r>
            <w:proofErr w:type="gramEnd"/>
            <w:r>
              <w:rPr>
                <w:rFonts w:ascii="Times New Roman" w:hAnsi="Times New Roman" w:cs="Times New Roman"/>
              </w:rPr>
              <w:t>OH)</w:t>
            </w:r>
            <w:r>
              <w:rPr>
                <w:rFonts w:ascii="Times New Roman" w:hAnsi="Times New Roman" w:cs="Times New Roman"/>
                <w:vertAlign w:val="subscript"/>
              </w:rPr>
              <w:t>2</w:t>
            </w:r>
            <w:r>
              <w:rPr>
                <w:rFonts w:ascii="Times New Roman" w:hAnsi="Times New Roman" w:cs="Times New Roman"/>
              </w:rPr>
              <w:t xml:space="preserve"> de 90%</w:t>
            </w:r>
          </w:p>
        </w:tc>
        <w:tc>
          <w:tcPr>
            <w:tcW w:w="1049" w:type="dxa"/>
            <w:vAlign w:val="center"/>
          </w:tcPr>
          <w:p w14:paraId="1D28AAB8" w14:textId="0E01B6D0" w:rsidR="00147DB7" w:rsidRDefault="00C7449D" w:rsidP="00147DB7">
            <w:pPr>
              <w:jc w:val="center"/>
              <w:rPr>
                <w:rFonts w:ascii="Times New Roman" w:hAnsi="Times New Roman" w:cs="Times New Roman"/>
              </w:rPr>
            </w:pPr>
            <w:r>
              <w:rPr>
                <w:rFonts w:ascii="Times New Roman" w:hAnsi="Times New Roman" w:cs="Times New Roman"/>
              </w:rPr>
              <w:t>9000</w:t>
            </w:r>
          </w:p>
        </w:tc>
        <w:tc>
          <w:tcPr>
            <w:tcW w:w="1049" w:type="dxa"/>
            <w:vAlign w:val="center"/>
          </w:tcPr>
          <w:p w14:paraId="60BB7F50" w14:textId="72CEF8EA" w:rsidR="00147DB7" w:rsidRDefault="00C7449D"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45405597" w14:textId="77777777" w:rsidR="00147DB7" w:rsidRDefault="00147DB7" w:rsidP="00147DB7">
            <w:pPr>
              <w:jc w:val="center"/>
              <w:rPr>
                <w:rFonts w:ascii="Times New Roman" w:hAnsi="Times New Roman" w:cs="Times New Roman"/>
              </w:rPr>
            </w:pPr>
          </w:p>
        </w:tc>
        <w:tc>
          <w:tcPr>
            <w:tcW w:w="1049" w:type="dxa"/>
            <w:vAlign w:val="center"/>
          </w:tcPr>
          <w:p w14:paraId="50204990" w14:textId="77777777" w:rsidR="00147DB7" w:rsidRDefault="00147DB7" w:rsidP="00147DB7">
            <w:pPr>
              <w:jc w:val="center"/>
              <w:rPr>
                <w:rFonts w:ascii="Times New Roman" w:hAnsi="Times New Roman" w:cs="Times New Roman"/>
              </w:rPr>
            </w:pPr>
          </w:p>
        </w:tc>
      </w:tr>
      <w:tr w:rsidR="00147DB7" w14:paraId="79B5AA93" w14:textId="77777777" w:rsidTr="00147DB7">
        <w:tc>
          <w:tcPr>
            <w:tcW w:w="704" w:type="dxa"/>
            <w:vAlign w:val="center"/>
          </w:tcPr>
          <w:p w14:paraId="482CDC17" w14:textId="77777777" w:rsidR="00147DB7" w:rsidRDefault="00147DB7" w:rsidP="00147DB7">
            <w:pPr>
              <w:jc w:val="center"/>
              <w:rPr>
                <w:rFonts w:ascii="Times New Roman" w:hAnsi="Times New Roman" w:cs="Times New Roman"/>
              </w:rPr>
            </w:pPr>
            <w:r>
              <w:rPr>
                <w:rFonts w:ascii="Times New Roman" w:hAnsi="Times New Roman" w:cs="Times New Roman"/>
              </w:rPr>
              <w:t>9</w:t>
            </w:r>
          </w:p>
        </w:tc>
        <w:tc>
          <w:tcPr>
            <w:tcW w:w="4535" w:type="dxa"/>
            <w:vAlign w:val="center"/>
          </w:tcPr>
          <w:p w14:paraId="7C044502" w14:textId="77777777" w:rsidR="00147DB7" w:rsidRDefault="00147DB7" w:rsidP="00147DB7">
            <w:pPr>
              <w:jc w:val="center"/>
              <w:rPr>
                <w:rFonts w:ascii="Times New Roman" w:hAnsi="Times New Roman" w:cs="Times New Roman"/>
              </w:rPr>
            </w:pPr>
            <w:r>
              <w:rPr>
                <w:rFonts w:ascii="Times New Roman" w:hAnsi="Times New Roman" w:cs="Times New Roman"/>
              </w:rPr>
              <w:t>Antiespumante de baixa viscosidade – Isento de Silicone</w:t>
            </w:r>
          </w:p>
        </w:tc>
        <w:tc>
          <w:tcPr>
            <w:tcW w:w="1049" w:type="dxa"/>
            <w:vAlign w:val="center"/>
          </w:tcPr>
          <w:p w14:paraId="37F1F0E5" w14:textId="3551B8FD" w:rsidR="00147DB7" w:rsidRDefault="00C7449D" w:rsidP="00147DB7">
            <w:pPr>
              <w:jc w:val="center"/>
              <w:rPr>
                <w:rFonts w:ascii="Times New Roman" w:hAnsi="Times New Roman" w:cs="Times New Roman"/>
              </w:rPr>
            </w:pPr>
            <w:r>
              <w:rPr>
                <w:rFonts w:ascii="Times New Roman" w:hAnsi="Times New Roman" w:cs="Times New Roman"/>
              </w:rPr>
              <w:t>600</w:t>
            </w:r>
          </w:p>
        </w:tc>
        <w:tc>
          <w:tcPr>
            <w:tcW w:w="1049" w:type="dxa"/>
            <w:vAlign w:val="center"/>
          </w:tcPr>
          <w:p w14:paraId="4AD848B9" w14:textId="1B329169" w:rsidR="00147DB7" w:rsidRDefault="00C7449D"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29C9F3AF" w14:textId="77777777" w:rsidR="00147DB7" w:rsidRDefault="00147DB7" w:rsidP="00147DB7">
            <w:pPr>
              <w:jc w:val="center"/>
              <w:rPr>
                <w:rFonts w:ascii="Times New Roman" w:hAnsi="Times New Roman" w:cs="Times New Roman"/>
              </w:rPr>
            </w:pPr>
          </w:p>
        </w:tc>
        <w:tc>
          <w:tcPr>
            <w:tcW w:w="1049" w:type="dxa"/>
            <w:vAlign w:val="center"/>
          </w:tcPr>
          <w:p w14:paraId="439657DE" w14:textId="77777777" w:rsidR="00147DB7" w:rsidRDefault="00147DB7" w:rsidP="00147DB7">
            <w:pPr>
              <w:jc w:val="center"/>
              <w:rPr>
                <w:rFonts w:ascii="Times New Roman" w:hAnsi="Times New Roman" w:cs="Times New Roman"/>
              </w:rPr>
            </w:pPr>
          </w:p>
        </w:tc>
      </w:tr>
      <w:tr w:rsidR="00147DB7" w14:paraId="1CCCCEDF" w14:textId="77777777" w:rsidTr="00147DB7">
        <w:tc>
          <w:tcPr>
            <w:tcW w:w="704" w:type="dxa"/>
            <w:vAlign w:val="center"/>
          </w:tcPr>
          <w:p w14:paraId="495DBBD1" w14:textId="77777777" w:rsidR="00147DB7" w:rsidRDefault="00147DB7" w:rsidP="00147DB7">
            <w:pPr>
              <w:jc w:val="center"/>
              <w:rPr>
                <w:rFonts w:ascii="Times New Roman" w:hAnsi="Times New Roman" w:cs="Times New Roman"/>
              </w:rPr>
            </w:pPr>
            <w:r>
              <w:rPr>
                <w:rFonts w:ascii="Times New Roman" w:hAnsi="Times New Roman" w:cs="Times New Roman"/>
              </w:rPr>
              <w:t>10</w:t>
            </w:r>
          </w:p>
        </w:tc>
        <w:tc>
          <w:tcPr>
            <w:tcW w:w="4535" w:type="dxa"/>
            <w:vAlign w:val="center"/>
          </w:tcPr>
          <w:p w14:paraId="2BFB28DA" w14:textId="77777777" w:rsidR="00147DB7" w:rsidRDefault="00147DB7" w:rsidP="00147DB7">
            <w:pPr>
              <w:jc w:val="center"/>
              <w:rPr>
                <w:rFonts w:ascii="Times New Roman" w:hAnsi="Times New Roman" w:cs="Times New Roman"/>
              </w:rPr>
            </w:pPr>
            <w:r>
              <w:rPr>
                <w:rFonts w:ascii="Times New Roman" w:hAnsi="Times New Roman" w:cs="Times New Roman"/>
              </w:rPr>
              <w:t>Hipoclorito de Cálcio – Entregue em pastilhas de 200g</w:t>
            </w:r>
          </w:p>
        </w:tc>
        <w:tc>
          <w:tcPr>
            <w:tcW w:w="1049" w:type="dxa"/>
            <w:vAlign w:val="center"/>
          </w:tcPr>
          <w:p w14:paraId="16A3F47C" w14:textId="3F8C3FCD" w:rsidR="00147DB7" w:rsidRDefault="000B0353" w:rsidP="00147DB7">
            <w:pPr>
              <w:jc w:val="center"/>
              <w:rPr>
                <w:rFonts w:ascii="Times New Roman" w:hAnsi="Times New Roman" w:cs="Times New Roman"/>
              </w:rPr>
            </w:pPr>
            <w:r>
              <w:rPr>
                <w:rFonts w:ascii="Times New Roman" w:hAnsi="Times New Roman" w:cs="Times New Roman"/>
              </w:rPr>
              <w:t>11</w:t>
            </w:r>
            <w:r w:rsidR="00C7449D">
              <w:rPr>
                <w:rFonts w:ascii="Times New Roman" w:hAnsi="Times New Roman" w:cs="Times New Roman"/>
              </w:rPr>
              <w:t>0</w:t>
            </w:r>
          </w:p>
        </w:tc>
        <w:tc>
          <w:tcPr>
            <w:tcW w:w="1049" w:type="dxa"/>
            <w:vAlign w:val="center"/>
          </w:tcPr>
          <w:p w14:paraId="5D5B0A8F" w14:textId="7AB4E6E9" w:rsidR="00147DB7" w:rsidRDefault="00C7449D"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0A94C78D" w14:textId="77777777" w:rsidR="00147DB7" w:rsidRDefault="00147DB7" w:rsidP="00147DB7">
            <w:pPr>
              <w:jc w:val="center"/>
              <w:rPr>
                <w:rFonts w:ascii="Times New Roman" w:hAnsi="Times New Roman" w:cs="Times New Roman"/>
              </w:rPr>
            </w:pPr>
          </w:p>
        </w:tc>
        <w:tc>
          <w:tcPr>
            <w:tcW w:w="1049" w:type="dxa"/>
            <w:vAlign w:val="center"/>
          </w:tcPr>
          <w:p w14:paraId="08B82E17" w14:textId="77777777" w:rsidR="00147DB7" w:rsidRDefault="00147DB7" w:rsidP="00147DB7">
            <w:pPr>
              <w:jc w:val="center"/>
              <w:rPr>
                <w:rFonts w:ascii="Times New Roman" w:hAnsi="Times New Roman" w:cs="Times New Roman"/>
              </w:rPr>
            </w:pPr>
          </w:p>
        </w:tc>
      </w:tr>
      <w:tr w:rsidR="00147DB7" w14:paraId="3C7FF50E" w14:textId="77777777" w:rsidTr="00147DB7">
        <w:tc>
          <w:tcPr>
            <w:tcW w:w="704" w:type="dxa"/>
            <w:vAlign w:val="center"/>
          </w:tcPr>
          <w:p w14:paraId="7829026C" w14:textId="77777777" w:rsidR="00147DB7" w:rsidRDefault="00147DB7" w:rsidP="00147DB7">
            <w:pPr>
              <w:jc w:val="center"/>
              <w:rPr>
                <w:rFonts w:ascii="Times New Roman" w:hAnsi="Times New Roman" w:cs="Times New Roman"/>
              </w:rPr>
            </w:pPr>
            <w:r>
              <w:rPr>
                <w:rFonts w:ascii="Times New Roman" w:hAnsi="Times New Roman" w:cs="Times New Roman"/>
              </w:rPr>
              <w:t>11</w:t>
            </w:r>
          </w:p>
        </w:tc>
        <w:tc>
          <w:tcPr>
            <w:tcW w:w="4535" w:type="dxa"/>
            <w:vAlign w:val="center"/>
          </w:tcPr>
          <w:p w14:paraId="584ED907" w14:textId="77777777" w:rsidR="00147DB7" w:rsidRDefault="00147DB7" w:rsidP="00147DB7">
            <w:pPr>
              <w:jc w:val="center"/>
              <w:rPr>
                <w:rFonts w:ascii="Times New Roman" w:hAnsi="Times New Roman" w:cs="Times New Roman"/>
              </w:rPr>
            </w:pPr>
            <w:r w:rsidRPr="001A2442">
              <w:rPr>
                <w:rFonts w:ascii="Times New Roman" w:hAnsi="Times New Roman" w:cs="Times New Roman"/>
              </w:rPr>
              <w:t>Biocomposto para auxílio em processos de mineralização e neutralização</w:t>
            </w:r>
          </w:p>
        </w:tc>
        <w:tc>
          <w:tcPr>
            <w:tcW w:w="1049" w:type="dxa"/>
            <w:vAlign w:val="center"/>
          </w:tcPr>
          <w:p w14:paraId="7C4E1155" w14:textId="0533D34A" w:rsidR="00147DB7" w:rsidRDefault="00C7449D" w:rsidP="00147DB7">
            <w:pPr>
              <w:jc w:val="center"/>
              <w:rPr>
                <w:rFonts w:ascii="Times New Roman" w:hAnsi="Times New Roman" w:cs="Times New Roman"/>
              </w:rPr>
            </w:pPr>
            <w:r>
              <w:rPr>
                <w:rFonts w:ascii="Times New Roman" w:hAnsi="Times New Roman" w:cs="Times New Roman"/>
              </w:rPr>
              <w:t>10000</w:t>
            </w:r>
          </w:p>
        </w:tc>
        <w:tc>
          <w:tcPr>
            <w:tcW w:w="1049" w:type="dxa"/>
            <w:vAlign w:val="center"/>
          </w:tcPr>
          <w:p w14:paraId="63E8BBAE" w14:textId="303D71BC" w:rsidR="00147DB7" w:rsidRDefault="00C7449D"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0B1EAE63" w14:textId="77777777" w:rsidR="00147DB7" w:rsidRDefault="00147DB7" w:rsidP="00147DB7">
            <w:pPr>
              <w:jc w:val="center"/>
              <w:rPr>
                <w:rFonts w:ascii="Times New Roman" w:hAnsi="Times New Roman" w:cs="Times New Roman"/>
              </w:rPr>
            </w:pPr>
          </w:p>
        </w:tc>
        <w:tc>
          <w:tcPr>
            <w:tcW w:w="1049" w:type="dxa"/>
            <w:vAlign w:val="center"/>
          </w:tcPr>
          <w:p w14:paraId="3314B567" w14:textId="77777777" w:rsidR="00147DB7" w:rsidRDefault="00147DB7" w:rsidP="00147DB7">
            <w:pPr>
              <w:jc w:val="center"/>
              <w:rPr>
                <w:rFonts w:ascii="Times New Roman" w:hAnsi="Times New Roman" w:cs="Times New Roman"/>
              </w:rPr>
            </w:pPr>
          </w:p>
        </w:tc>
      </w:tr>
      <w:tr w:rsidR="00147DB7" w14:paraId="4408D97D" w14:textId="77777777" w:rsidTr="00147DB7">
        <w:tc>
          <w:tcPr>
            <w:tcW w:w="704" w:type="dxa"/>
            <w:vAlign w:val="center"/>
          </w:tcPr>
          <w:p w14:paraId="3D5E1AEB" w14:textId="228C56B2" w:rsidR="00147DB7" w:rsidRDefault="00147DB7" w:rsidP="00147DB7">
            <w:pPr>
              <w:jc w:val="center"/>
              <w:rPr>
                <w:rFonts w:ascii="Times New Roman" w:hAnsi="Times New Roman" w:cs="Times New Roman"/>
              </w:rPr>
            </w:pPr>
            <w:r>
              <w:rPr>
                <w:rFonts w:ascii="Times New Roman" w:hAnsi="Times New Roman" w:cs="Times New Roman"/>
              </w:rPr>
              <w:t>12</w:t>
            </w:r>
          </w:p>
        </w:tc>
        <w:tc>
          <w:tcPr>
            <w:tcW w:w="4535" w:type="dxa"/>
            <w:vAlign w:val="center"/>
          </w:tcPr>
          <w:p w14:paraId="5E3B72CD" w14:textId="705C8B4A" w:rsidR="00147DB7" w:rsidRPr="001A2442" w:rsidRDefault="00147DB7" w:rsidP="00147DB7">
            <w:pPr>
              <w:jc w:val="center"/>
              <w:rPr>
                <w:rFonts w:ascii="Times New Roman" w:hAnsi="Times New Roman" w:cs="Times New Roman"/>
              </w:rPr>
            </w:pPr>
            <w:proofErr w:type="spellStart"/>
            <w:r w:rsidRPr="00185DEC">
              <w:rPr>
                <w:rFonts w:ascii="Times New Roman" w:hAnsi="Times New Roman" w:cs="Times New Roman"/>
              </w:rPr>
              <w:t>Poliacrilamida</w:t>
            </w:r>
            <w:proofErr w:type="spellEnd"/>
            <w:r w:rsidRPr="00185DEC">
              <w:rPr>
                <w:rFonts w:ascii="Times New Roman" w:hAnsi="Times New Roman" w:cs="Times New Roman"/>
              </w:rPr>
              <w:t xml:space="preserve"> catiônica – Polímero catiônico granulado</w:t>
            </w:r>
          </w:p>
        </w:tc>
        <w:tc>
          <w:tcPr>
            <w:tcW w:w="1049" w:type="dxa"/>
            <w:vAlign w:val="center"/>
          </w:tcPr>
          <w:p w14:paraId="31E54711" w14:textId="2326EC04" w:rsidR="00147DB7" w:rsidRDefault="00C7449D" w:rsidP="00147DB7">
            <w:pPr>
              <w:jc w:val="center"/>
              <w:rPr>
                <w:rFonts w:ascii="Times New Roman" w:hAnsi="Times New Roman" w:cs="Times New Roman"/>
              </w:rPr>
            </w:pPr>
            <w:r>
              <w:rPr>
                <w:rFonts w:ascii="Times New Roman" w:hAnsi="Times New Roman" w:cs="Times New Roman"/>
              </w:rPr>
              <w:t>1000</w:t>
            </w:r>
          </w:p>
        </w:tc>
        <w:tc>
          <w:tcPr>
            <w:tcW w:w="1049" w:type="dxa"/>
            <w:vAlign w:val="center"/>
          </w:tcPr>
          <w:p w14:paraId="29AFFC9D" w14:textId="273920C2" w:rsidR="00147DB7" w:rsidRDefault="00C7449D" w:rsidP="00147DB7">
            <w:pPr>
              <w:jc w:val="center"/>
              <w:rPr>
                <w:rFonts w:ascii="Times New Roman" w:hAnsi="Times New Roman" w:cs="Times New Roman"/>
              </w:rPr>
            </w:pPr>
            <w:proofErr w:type="gramStart"/>
            <w:r>
              <w:rPr>
                <w:rFonts w:ascii="Times New Roman" w:hAnsi="Times New Roman" w:cs="Times New Roman"/>
              </w:rPr>
              <w:t>kg</w:t>
            </w:r>
            <w:proofErr w:type="gramEnd"/>
          </w:p>
        </w:tc>
        <w:tc>
          <w:tcPr>
            <w:tcW w:w="1049" w:type="dxa"/>
            <w:vAlign w:val="center"/>
          </w:tcPr>
          <w:p w14:paraId="07125F41" w14:textId="77777777" w:rsidR="00147DB7" w:rsidRDefault="00147DB7" w:rsidP="00147DB7">
            <w:pPr>
              <w:jc w:val="center"/>
              <w:rPr>
                <w:rFonts w:ascii="Times New Roman" w:hAnsi="Times New Roman" w:cs="Times New Roman"/>
              </w:rPr>
            </w:pPr>
          </w:p>
        </w:tc>
        <w:tc>
          <w:tcPr>
            <w:tcW w:w="1049" w:type="dxa"/>
            <w:vAlign w:val="center"/>
          </w:tcPr>
          <w:p w14:paraId="66DCE9F9" w14:textId="77777777" w:rsidR="00147DB7" w:rsidRDefault="00147DB7" w:rsidP="00147DB7">
            <w:pPr>
              <w:jc w:val="center"/>
              <w:rPr>
                <w:rFonts w:ascii="Times New Roman" w:hAnsi="Times New Roman" w:cs="Times New Roman"/>
              </w:rPr>
            </w:pPr>
          </w:p>
        </w:tc>
      </w:tr>
    </w:tbl>
    <w:p w14:paraId="13E8DC40" w14:textId="77777777" w:rsidR="002D2E29" w:rsidRDefault="002D2E29" w:rsidP="002D2E29">
      <w:pPr>
        <w:jc w:val="center"/>
        <w:rPr>
          <w:rFonts w:ascii="Times New Roman" w:hAnsi="Times New Roman" w:cs="Times New Roman"/>
        </w:rPr>
      </w:pPr>
    </w:p>
    <w:p w14:paraId="675645A2" w14:textId="77777777" w:rsidR="005C4330" w:rsidRDefault="005C4330" w:rsidP="002D2E29">
      <w:pPr>
        <w:jc w:val="center"/>
        <w:rPr>
          <w:rFonts w:ascii="Times New Roman" w:hAnsi="Times New Roman" w:cs="Times New Roman"/>
        </w:rPr>
      </w:pPr>
    </w:p>
    <w:p w14:paraId="73BA5581" w14:textId="77777777" w:rsidR="005C4330" w:rsidRDefault="005C4330">
      <w:pPr>
        <w:rPr>
          <w:rFonts w:ascii="Times New Roman" w:hAnsi="Times New Roman" w:cs="Times New Roman"/>
        </w:rPr>
      </w:pPr>
      <w:r>
        <w:rPr>
          <w:rFonts w:ascii="Times New Roman" w:hAnsi="Times New Roman" w:cs="Times New Roman"/>
        </w:rPr>
        <w:br w:type="page"/>
      </w:r>
    </w:p>
    <w:p w14:paraId="4E6F2728" w14:textId="77777777" w:rsidR="005C4330" w:rsidRDefault="005C4330" w:rsidP="002D2E29">
      <w:pPr>
        <w:jc w:val="center"/>
        <w:rPr>
          <w:rFonts w:ascii="Times New Roman" w:hAnsi="Times New Roman" w:cs="Times New Roman"/>
        </w:rPr>
        <w:sectPr w:rsidR="005C4330" w:rsidSect="002D2E29">
          <w:type w:val="continuous"/>
          <w:pgSz w:w="11907" w:h="16839" w:code="9"/>
          <w:pgMar w:top="1417" w:right="1701" w:bottom="1417" w:left="1701" w:header="0" w:footer="0" w:gutter="0"/>
          <w:cols w:space="708"/>
          <w:docGrid w:linePitch="360"/>
        </w:sectPr>
      </w:pPr>
    </w:p>
    <w:p w14:paraId="193DF596" w14:textId="77777777" w:rsidR="005C4330" w:rsidRDefault="005C4330" w:rsidP="005C4330">
      <w:pPr>
        <w:jc w:val="center"/>
        <w:rPr>
          <w:rFonts w:ascii="Times New Roman" w:hAnsi="Times New Roman" w:cs="Times New Roman"/>
        </w:rPr>
      </w:pPr>
      <w:r>
        <w:rPr>
          <w:rFonts w:ascii="Times New Roman" w:hAnsi="Times New Roman" w:cs="Times New Roman"/>
        </w:rPr>
        <w:lastRenderedPageBreak/>
        <w:t>Quadro de Especificação Detalhada</w:t>
      </w:r>
    </w:p>
    <w:tbl>
      <w:tblPr>
        <w:tblStyle w:val="Tabelacomgrade"/>
        <w:tblW w:w="0" w:type="auto"/>
        <w:tblLook w:val="04A0" w:firstRow="1" w:lastRow="0" w:firstColumn="1" w:lastColumn="0" w:noHBand="0" w:noVBand="1"/>
      </w:tblPr>
      <w:tblGrid>
        <w:gridCol w:w="656"/>
        <w:gridCol w:w="4649"/>
        <w:gridCol w:w="1417"/>
        <w:gridCol w:w="1417"/>
        <w:gridCol w:w="1417"/>
        <w:gridCol w:w="1417"/>
        <w:gridCol w:w="1417"/>
        <w:gridCol w:w="1417"/>
      </w:tblGrid>
      <w:tr w:rsidR="003B2933" w14:paraId="6F185C3B" w14:textId="77777777" w:rsidTr="00DE22D9">
        <w:tc>
          <w:tcPr>
            <w:tcW w:w="656" w:type="dxa"/>
            <w:vMerge w:val="restart"/>
            <w:shd w:val="clear" w:color="auto" w:fill="D9D9D9" w:themeFill="background1" w:themeFillShade="D9"/>
            <w:vAlign w:val="center"/>
          </w:tcPr>
          <w:p w14:paraId="79033CFA" w14:textId="77777777" w:rsidR="003B2933" w:rsidRPr="005C4330" w:rsidRDefault="003B2933" w:rsidP="005C4330">
            <w:pPr>
              <w:jc w:val="center"/>
              <w:rPr>
                <w:rFonts w:ascii="Times New Roman" w:hAnsi="Times New Roman" w:cs="Times New Roman"/>
                <w:b/>
              </w:rPr>
            </w:pPr>
            <w:r w:rsidRPr="005C4330">
              <w:rPr>
                <w:rFonts w:ascii="Times New Roman" w:hAnsi="Times New Roman" w:cs="Times New Roman"/>
                <w:b/>
              </w:rPr>
              <w:t>Item</w:t>
            </w:r>
          </w:p>
        </w:tc>
        <w:tc>
          <w:tcPr>
            <w:tcW w:w="4649" w:type="dxa"/>
            <w:vMerge w:val="restart"/>
            <w:shd w:val="clear" w:color="auto" w:fill="D9D9D9" w:themeFill="background1" w:themeFillShade="D9"/>
            <w:vAlign w:val="center"/>
          </w:tcPr>
          <w:p w14:paraId="0C473996" w14:textId="77777777" w:rsidR="003B2933" w:rsidRPr="005C4330" w:rsidRDefault="003B2933" w:rsidP="005C4330">
            <w:pPr>
              <w:jc w:val="center"/>
              <w:rPr>
                <w:rFonts w:ascii="Times New Roman" w:hAnsi="Times New Roman" w:cs="Times New Roman"/>
                <w:b/>
              </w:rPr>
            </w:pPr>
            <w:r w:rsidRPr="005C4330">
              <w:rPr>
                <w:rFonts w:ascii="Times New Roman" w:hAnsi="Times New Roman" w:cs="Times New Roman"/>
                <w:b/>
              </w:rPr>
              <w:t>Especificação</w:t>
            </w:r>
          </w:p>
        </w:tc>
        <w:tc>
          <w:tcPr>
            <w:tcW w:w="8502" w:type="dxa"/>
            <w:gridSpan w:val="6"/>
            <w:shd w:val="clear" w:color="auto" w:fill="D9D9D9" w:themeFill="background1" w:themeFillShade="D9"/>
            <w:vAlign w:val="center"/>
          </w:tcPr>
          <w:p w14:paraId="2378DF39" w14:textId="77777777" w:rsidR="003B2933" w:rsidRPr="005C4330" w:rsidRDefault="003B2933" w:rsidP="005C4330">
            <w:pPr>
              <w:jc w:val="center"/>
              <w:rPr>
                <w:rFonts w:ascii="Times New Roman" w:hAnsi="Times New Roman" w:cs="Times New Roman"/>
                <w:b/>
              </w:rPr>
            </w:pPr>
            <w:r w:rsidRPr="005C4330">
              <w:rPr>
                <w:rFonts w:ascii="Times New Roman" w:hAnsi="Times New Roman" w:cs="Times New Roman"/>
                <w:b/>
              </w:rPr>
              <w:t>Local, Quantidade e Forma de Entrega</w:t>
            </w:r>
          </w:p>
        </w:tc>
      </w:tr>
      <w:tr w:rsidR="005C4330" w14:paraId="14A73B75" w14:textId="77777777" w:rsidTr="003B2933">
        <w:tc>
          <w:tcPr>
            <w:tcW w:w="656" w:type="dxa"/>
            <w:vMerge/>
            <w:shd w:val="clear" w:color="auto" w:fill="D9D9D9" w:themeFill="background1" w:themeFillShade="D9"/>
            <w:vAlign w:val="center"/>
          </w:tcPr>
          <w:p w14:paraId="14972B10" w14:textId="77777777" w:rsidR="005C4330" w:rsidRPr="005C4330" w:rsidRDefault="005C4330" w:rsidP="005C4330">
            <w:pPr>
              <w:jc w:val="center"/>
              <w:rPr>
                <w:rFonts w:ascii="Times New Roman" w:hAnsi="Times New Roman" w:cs="Times New Roman"/>
                <w:b/>
              </w:rPr>
            </w:pPr>
          </w:p>
        </w:tc>
        <w:tc>
          <w:tcPr>
            <w:tcW w:w="4649" w:type="dxa"/>
            <w:vMerge/>
            <w:shd w:val="clear" w:color="auto" w:fill="D9D9D9" w:themeFill="background1" w:themeFillShade="D9"/>
            <w:vAlign w:val="center"/>
          </w:tcPr>
          <w:p w14:paraId="065BC062" w14:textId="77777777" w:rsidR="005C4330" w:rsidRPr="005C4330" w:rsidRDefault="005C4330" w:rsidP="005C4330">
            <w:pPr>
              <w:jc w:val="center"/>
              <w:rPr>
                <w:rFonts w:ascii="Times New Roman" w:hAnsi="Times New Roman" w:cs="Times New Roman"/>
                <w:b/>
              </w:rPr>
            </w:pPr>
          </w:p>
        </w:tc>
        <w:tc>
          <w:tcPr>
            <w:tcW w:w="1417" w:type="dxa"/>
            <w:shd w:val="clear" w:color="auto" w:fill="D9D9D9" w:themeFill="background1" w:themeFillShade="D9"/>
            <w:vAlign w:val="center"/>
          </w:tcPr>
          <w:p w14:paraId="08F03297" w14:textId="77777777" w:rsidR="005C4330" w:rsidRPr="005C4330" w:rsidRDefault="005C4330" w:rsidP="005C4330">
            <w:pPr>
              <w:jc w:val="center"/>
              <w:rPr>
                <w:rFonts w:ascii="Times New Roman" w:hAnsi="Times New Roman" w:cs="Times New Roman"/>
                <w:b/>
              </w:rPr>
            </w:pPr>
            <w:r w:rsidRPr="005C4330">
              <w:rPr>
                <w:rFonts w:ascii="Times New Roman" w:hAnsi="Times New Roman" w:cs="Times New Roman"/>
                <w:b/>
              </w:rPr>
              <w:t>Abdon Batista</w:t>
            </w:r>
          </w:p>
        </w:tc>
        <w:tc>
          <w:tcPr>
            <w:tcW w:w="1417" w:type="dxa"/>
            <w:shd w:val="clear" w:color="auto" w:fill="D9D9D9" w:themeFill="background1" w:themeFillShade="D9"/>
            <w:vAlign w:val="center"/>
          </w:tcPr>
          <w:p w14:paraId="01D18D2C" w14:textId="77777777" w:rsidR="005C4330" w:rsidRPr="005C4330" w:rsidRDefault="005C4330" w:rsidP="005C4330">
            <w:pPr>
              <w:jc w:val="center"/>
              <w:rPr>
                <w:rFonts w:ascii="Times New Roman" w:hAnsi="Times New Roman" w:cs="Times New Roman"/>
                <w:b/>
              </w:rPr>
            </w:pPr>
            <w:r w:rsidRPr="005C4330">
              <w:rPr>
                <w:rFonts w:ascii="Times New Roman" w:hAnsi="Times New Roman" w:cs="Times New Roman"/>
                <w:b/>
              </w:rPr>
              <w:t>Alto Bela Vista</w:t>
            </w:r>
          </w:p>
        </w:tc>
        <w:tc>
          <w:tcPr>
            <w:tcW w:w="1417" w:type="dxa"/>
            <w:shd w:val="clear" w:color="auto" w:fill="D9D9D9" w:themeFill="background1" w:themeFillShade="D9"/>
            <w:vAlign w:val="center"/>
          </w:tcPr>
          <w:p w14:paraId="5F217AF1" w14:textId="77777777" w:rsidR="005C4330" w:rsidRPr="005C4330" w:rsidRDefault="005C4330" w:rsidP="005C4330">
            <w:pPr>
              <w:jc w:val="center"/>
              <w:rPr>
                <w:rFonts w:ascii="Times New Roman" w:hAnsi="Times New Roman" w:cs="Times New Roman"/>
                <w:b/>
              </w:rPr>
            </w:pPr>
            <w:r w:rsidRPr="005C4330">
              <w:rPr>
                <w:rFonts w:ascii="Times New Roman" w:hAnsi="Times New Roman" w:cs="Times New Roman"/>
                <w:b/>
              </w:rPr>
              <w:t>Brunópolis</w:t>
            </w:r>
          </w:p>
        </w:tc>
        <w:tc>
          <w:tcPr>
            <w:tcW w:w="1417" w:type="dxa"/>
            <w:shd w:val="clear" w:color="auto" w:fill="D9D9D9" w:themeFill="background1" w:themeFillShade="D9"/>
            <w:vAlign w:val="center"/>
          </w:tcPr>
          <w:p w14:paraId="227664F8" w14:textId="77777777" w:rsidR="003B2933" w:rsidRDefault="005C4330" w:rsidP="003B2933">
            <w:pPr>
              <w:jc w:val="center"/>
              <w:rPr>
                <w:rFonts w:ascii="Times New Roman" w:hAnsi="Times New Roman" w:cs="Times New Roman"/>
                <w:b/>
              </w:rPr>
            </w:pPr>
            <w:r w:rsidRPr="005C4330">
              <w:rPr>
                <w:rFonts w:ascii="Times New Roman" w:hAnsi="Times New Roman" w:cs="Times New Roman"/>
                <w:b/>
              </w:rPr>
              <w:t>SAMAE de Campos</w:t>
            </w:r>
          </w:p>
          <w:p w14:paraId="330C3A6A" w14:textId="77777777" w:rsidR="005C4330" w:rsidRPr="005C4330" w:rsidRDefault="005C4330" w:rsidP="003B2933">
            <w:pPr>
              <w:jc w:val="center"/>
              <w:rPr>
                <w:rFonts w:ascii="Times New Roman" w:hAnsi="Times New Roman" w:cs="Times New Roman"/>
                <w:b/>
              </w:rPr>
            </w:pPr>
            <w:r w:rsidRPr="005C4330">
              <w:rPr>
                <w:rFonts w:ascii="Times New Roman" w:hAnsi="Times New Roman" w:cs="Times New Roman"/>
                <w:b/>
              </w:rPr>
              <w:t>Novos</w:t>
            </w:r>
          </w:p>
        </w:tc>
        <w:tc>
          <w:tcPr>
            <w:tcW w:w="1417" w:type="dxa"/>
            <w:shd w:val="clear" w:color="auto" w:fill="D9D9D9" w:themeFill="background1" w:themeFillShade="D9"/>
            <w:vAlign w:val="center"/>
          </w:tcPr>
          <w:p w14:paraId="7729B073" w14:textId="77777777" w:rsidR="005C4330" w:rsidRPr="005C4330" w:rsidRDefault="005C4330" w:rsidP="003B2933">
            <w:pPr>
              <w:jc w:val="center"/>
              <w:rPr>
                <w:rFonts w:ascii="Times New Roman" w:hAnsi="Times New Roman" w:cs="Times New Roman"/>
                <w:b/>
              </w:rPr>
            </w:pPr>
            <w:r w:rsidRPr="005C4330">
              <w:rPr>
                <w:rFonts w:ascii="Times New Roman" w:hAnsi="Times New Roman" w:cs="Times New Roman"/>
                <w:b/>
              </w:rPr>
              <w:t xml:space="preserve">SIMAE </w:t>
            </w:r>
            <w:r w:rsidR="003B2933">
              <w:rPr>
                <w:rFonts w:ascii="Times New Roman" w:hAnsi="Times New Roman" w:cs="Times New Roman"/>
                <w:b/>
              </w:rPr>
              <w:t xml:space="preserve">de </w:t>
            </w:r>
            <w:r w:rsidRPr="005C4330">
              <w:rPr>
                <w:rFonts w:ascii="Times New Roman" w:hAnsi="Times New Roman" w:cs="Times New Roman"/>
                <w:b/>
              </w:rPr>
              <w:t>C</w:t>
            </w:r>
            <w:r w:rsidR="003B2933">
              <w:rPr>
                <w:rFonts w:ascii="Times New Roman" w:hAnsi="Times New Roman" w:cs="Times New Roman"/>
                <w:b/>
              </w:rPr>
              <w:t xml:space="preserve">apinzal e </w:t>
            </w:r>
            <w:r w:rsidRPr="005C4330">
              <w:rPr>
                <w:rFonts w:ascii="Times New Roman" w:hAnsi="Times New Roman" w:cs="Times New Roman"/>
                <w:b/>
              </w:rPr>
              <w:t>O</w:t>
            </w:r>
            <w:r w:rsidR="003B2933">
              <w:rPr>
                <w:rFonts w:ascii="Times New Roman" w:hAnsi="Times New Roman" w:cs="Times New Roman"/>
                <w:b/>
              </w:rPr>
              <w:t>uro</w:t>
            </w:r>
          </w:p>
        </w:tc>
        <w:tc>
          <w:tcPr>
            <w:tcW w:w="1417" w:type="dxa"/>
            <w:shd w:val="clear" w:color="auto" w:fill="D9D9D9" w:themeFill="background1" w:themeFillShade="D9"/>
            <w:vAlign w:val="center"/>
          </w:tcPr>
          <w:p w14:paraId="1563119C" w14:textId="77777777" w:rsidR="005C4330" w:rsidRPr="005C4330" w:rsidRDefault="005C4330" w:rsidP="005C4330">
            <w:pPr>
              <w:jc w:val="center"/>
              <w:rPr>
                <w:rFonts w:ascii="Times New Roman" w:hAnsi="Times New Roman" w:cs="Times New Roman"/>
                <w:b/>
              </w:rPr>
            </w:pPr>
            <w:r w:rsidRPr="005C4330">
              <w:rPr>
                <w:rFonts w:ascii="Times New Roman" w:hAnsi="Times New Roman" w:cs="Times New Roman"/>
                <w:b/>
              </w:rPr>
              <w:t>Zortéa</w:t>
            </w:r>
          </w:p>
        </w:tc>
      </w:tr>
      <w:tr w:rsidR="005C4330" w14:paraId="041E8812" w14:textId="77777777" w:rsidTr="003B2933">
        <w:tc>
          <w:tcPr>
            <w:tcW w:w="656" w:type="dxa"/>
            <w:vAlign w:val="center"/>
          </w:tcPr>
          <w:p w14:paraId="6EA0AA4E" w14:textId="77777777" w:rsidR="005C4330" w:rsidRDefault="005C4330" w:rsidP="005C4330">
            <w:pPr>
              <w:jc w:val="center"/>
              <w:rPr>
                <w:rFonts w:ascii="Times New Roman" w:hAnsi="Times New Roman" w:cs="Times New Roman"/>
              </w:rPr>
            </w:pPr>
            <w:r>
              <w:rPr>
                <w:rFonts w:ascii="Times New Roman" w:hAnsi="Times New Roman" w:cs="Times New Roman"/>
              </w:rPr>
              <w:t>01</w:t>
            </w:r>
          </w:p>
        </w:tc>
        <w:tc>
          <w:tcPr>
            <w:tcW w:w="4649" w:type="dxa"/>
            <w:vAlign w:val="center"/>
          </w:tcPr>
          <w:p w14:paraId="24B25205" w14:textId="77777777" w:rsidR="005C4330" w:rsidRPr="002C5512" w:rsidRDefault="002C5512" w:rsidP="005C4330">
            <w:pPr>
              <w:jc w:val="center"/>
              <w:rPr>
                <w:rFonts w:ascii="Times New Roman" w:hAnsi="Times New Roman" w:cs="Times New Roman"/>
                <w:b/>
              </w:rPr>
            </w:pPr>
            <w:r w:rsidRPr="002C5512">
              <w:rPr>
                <w:rFonts w:ascii="Times New Roman" w:hAnsi="Times New Roman" w:cs="Times New Roman"/>
                <w:b/>
              </w:rPr>
              <w:t>Coagulante à base de policloreto de alumínio</w:t>
            </w:r>
            <w:r w:rsidR="00A96379">
              <w:rPr>
                <w:rFonts w:ascii="Times New Roman" w:hAnsi="Times New Roman" w:cs="Times New Roman"/>
                <w:b/>
              </w:rPr>
              <w:t xml:space="preserve"> </w:t>
            </w:r>
            <w:r>
              <w:rPr>
                <w:rFonts w:ascii="Times New Roman" w:hAnsi="Times New Roman" w:cs="Times New Roman"/>
                <w:b/>
              </w:rPr>
              <w:t>10 – 12%</w:t>
            </w:r>
            <w:r w:rsidR="00A96379">
              <w:rPr>
                <w:rFonts w:ascii="Times New Roman" w:hAnsi="Times New Roman" w:cs="Times New Roman"/>
                <w:b/>
              </w:rPr>
              <w:t xml:space="preserve"> (m/m)</w:t>
            </w:r>
          </w:p>
          <w:p w14:paraId="68016201" w14:textId="77777777" w:rsidR="002C5512" w:rsidRDefault="002C5512" w:rsidP="005C4330">
            <w:pPr>
              <w:jc w:val="center"/>
              <w:rPr>
                <w:rFonts w:ascii="Times New Roman" w:hAnsi="Times New Roman" w:cs="Times New Roman"/>
              </w:rPr>
            </w:pPr>
          </w:p>
          <w:p w14:paraId="1819B88D" w14:textId="77777777" w:rsidR="002C5512" w:rsidRPr="002C5512" w:rsidRDefault="002C5512" w:rsidP="002C5512">
            <w:pPr>
              <w:jc w:val="both"/>
              <w:rPr>
                <w:rFonts w:ascii="Times New Roman" w:hAnsi="Times New Roman" w:cs="Times New Roman"/>
              </w:rPr>
            </w:pPr>
            <w:r w:rsidRPr="002C5512">
              <w:rPr>
                <w:rFonts w:ascii="Times New Roman" w:hAnsi="Times New Roman" w:cs="Times New Roman"/>
              </w:rPr>
              <w:t>A ser utilizado em tratamento de água para abastecimento público e com as seguintes características especificações técnicas:</w:t>
            </w:r>
          </w:p>
          <w:p w14:paraId="2DC9BA30" w14:textId="77777777" w:rsidR="002C5512" w:rsidRPr="002C5512" w:rsidRDefault="002C5512" w:rsidP="002C5512">
            <w:pPr>
              <w:jc w:val="both"/>
              <w:rPr>
                <w:rFonts w:ascii="Times New Roman" w:hAnsi="Times New Roman" w:cs="Times New Roman"/>
              </w:rPr>
            </w:pPr>
          </w:p>
          <w:p w14:paraId="2EF8896C" w14:textId="77777777" w:rsidR="002C5512" w:rsidRPr="002C5512" w:rsidRDefault="002C5512" w:rsidP="002C5512">
            <w:pPr>
              <w:jc w:val="both"/>
              <w:rPr>
                <w:rFonts w:ascii="Times New Roman" w:hAnsi="Times New Roman" w:cs="Times New Roman"/>
              </w:rPr>
            </w:pPr>
            <w:r w:rsidRPr="002C5512">
              <w:rPr>
                <w:rFonts w:ascii="Times New Roman" w:hAnsi="Times New Roman" w:cs="Times New Roman"/>
              </w:rPr>
              <w:t xml:space="preserve">Fórmula Química: </w:t>
            </w:r>
            <w:proofErr w:type="spellStart"/>
            <w:proofErr w:type="gramStart"/>
            <w:r w:rsidRPr="002C5512">
              <w:rPr>
                <w:rFonts w:ascii="Times New Roman" w:hAnsi="Times New Roman" w:cs="Times New Roman"/>
              </w:rPr>
              <w:t>Aln</w:t>
            </w:r>
            <w:proofErr w:type="spellEnd"/>
            <w:r w:rsidRPr="002C5512">
              <w:rPr>
                <w:rFonts w:ascii="Times New Roman" w:hAnsi="Times New Roman" w:cs="Times New Roman"/>
              </w:rPr>
              <w:t>(</w:t>
            </w:r>
            <w:proofErr w:type="gramEnd"/>
            <w:r w:rsidRPr="002C5512">
              <w:rPr>
                <w:rFonts w:ascii="Times New Roman" w:hAnsi="Times New Roman" w:cs="Times New Roman"/>
              </w:rPr>
              <w:t>OH)mCl3n-m</w:t>
            </w:r>
          </w:p>
          <w:p w14:paraId="0FBCC0BD" w14:textId="77777777" w:rsidR="002C5512" w:rsidRPr="002C5512" w:rsidRDefault="002C5512" w:rsidP="002C5512">
            <w:pPr>
              <w:jc w:val="both"/>
              <w:rPr>
                <w:rFonts w:ascii="Times New Roman" w:hAnsi="Times New Roman" w:cs="Times New Roman"/>
              </w:rPr>
            </w:pPr>
            <w:r w:rsidRPr="002C5512">
              <w:rPr>
                <w:rFonts w:ascii="Times New Roman" w:hAnsi="Times New Roman" w:cs="Times New Roman"/>
              </w:rPr>
              <w:t>Aspecto: líquido viscoso límpido</w:t>
            </w:r>
          </w:p>
          <w:p w14:paraId="573AD798" w14:textId="77777777" w:rsidR="002C5512" w:rsidRPr="002C5512" w:rsidRDefault="002C5512" w:rsidP="002C5512">
            <w:pPr>
              <w:jc w:val="both"/>
              <w:rPr>
                <w:rFonts w:ascii="Times New Roman" w:hAnsi="Times New Roman" w:cs="Times New Roman"/>
                <w:u w:val="single"/>
              </w:rPr>
            </w:pPr>
            <w:r w:rsidRPr="002C5512">
              <w:rPr>
                <w:rFonts w:ascii="Times New Roman" w:hAnsi="Times New Roman" w:cs="Times New Roman"/>
                <w:u w:val="single"/>
              </w:rPr>
              <w:t>Teor de Al</w:t>
            </w:r>
            <w:r w:rsidRPr="007D3390">
              <w:rPr>
                <w:rFonts w:ascii="Times New Roman" w:hAnsi="Times New Roman" w:cs="Times New Roman"/>
                <w:u w:val="single"/>
                <w:vertAlign w:val="subscript"/>
              </w:rPr>
              <w:t>2</w:t>
            </w:r>
            <w:r w:rsidRPr="002C5512">
              <w:rPr>
                <w:rFonts w:ascii="Times New Roman" w:hAnsi="Times New Roman" w:cs="Times New Roman"/>
                <w:u w:val="single"/>
              </w:rPr>
              <w:t>O</w:t>
            </w:r>
            <w:r w:rsidRPr="007D3390">
              <w:rPr>
                <w:rFonts w:ascii="Times New Roman" w:hAnsi="Times New Roman" w:cs="Times New Roman"/>
                <w:u w:val="single"/>
                <w:vertAlign w:val="subscript"/>
              </w:rPr>
              <w:t>3</w:t>
            </w:r>
            <w:r w:rsidRPr="002C5512">
              <w:rPr>
                <w:rFonts w:ascii="Times New Roman" w:hAnsi="Times New Roman" w:cs="Times New Roman"/>
                <w:u w:val="single"/>
              </w:rPr>
              <w:t>: 10 a 12% (m/m)</w:t>
            </w:r>
          </w:p>
          <w:p w14:paraId="076DC042" w14:textId="77777777" w:rsidR="002C5512" w:rsidRPr="002C5512" w:rsidRDefault="002C5512" w:rsidP="002C5512">
            <w:pPr>
              <w:jc w:val="both"/>
              <w:rPr>
                <w:rFonts w:ascii="Times New Roman" w:hAnsi="Times New Roman" w:cs="Times New Roman"/>
              </w:rPr>
            </w:pPr>
            <w:r w:rsidRPr="002C5512">
              <w:rPr>
                <w:rFonts w:ascii="Times New Roman" w:hAnsi="Times New Roman" w:cs="Times New Roman"/>
              </w:rPr>
              <w:t>Cor: âmbar claro, Odor: inodoro</w:t>
            </w:r>
          </w:p>
          <w:p w14:paraId="187555E2" w14:textId="77777777" w:rsidR="002C5512" w:rsidRPr="002C5512" w:rsidRDefault="002C5512" w:rsidP="002C5512">
            <w:pPr>
              <w:jc w:val="both"/>
              <w:rPr>
                <w:rFonts w:ascii="Times New Roman" w:hAnsi="Times New Roman" w:cs="Times New Roman"/>
              </w:rPr>
            </w:pPr>
            <w:r w:rsidRPr="002C5512">
              <w:rPr>
                <w:rFonts w:ascii="Times New Roman" w:hAnsi="Times New Roman" w:cs="Times New Roman"/>
              </w:rPr>
              <w:t>Densidade a 25°C: 1,23 a 1,33 g/cm3</w:t>
            </w:r>
          </w:p>
          <w:p w14:paraId="686C7187" w14:textId="77777777" w:rsidR="002C5512" w:rsidRPr="002C5512" w:rsidRDefault="002C5512" w:rsidP="002C5512">
            <w:pPr>
              <w:jc w:val="both"/>
              <w:rPr>
                <w:rFonts w:ascii="Times New Roman" w:hAnsi="Times New Roman" w:cs="Times New Roman"/>
              </w:rPr>
            </w:pPr>
            <w:r w:rsidRPr="002C5512">
              <w:rPr>
                <w:rFonts w:ascii="Times New Roman" w:hAnsi="Times New Roman" w:cs="Times New Roman"/>
              </w:rPr>
              <w:t xml:space="preserve">Sólidos Sedimentáveis em Cone </w:t>
            </w:r>
            <w:proofErr w:type="spellStart"/>
            <w:r w:rsidRPr="002C5512">
              <w:rPr>
                <w:rFonts w:ascii="Times New Roman" w:hAnsi="Times New Roman" w:cs="Times New Roman"/>
              </w:rPr>
              <w:t>Imhoff</w:t>
            </w:r>
            <w:proofErr w:type="spellEnd"/>
            <w:r w:rsidRPr="002C5512">
              <w:rPr>
                <w:rFonts w:ascii="Times New Roman" w:hAnsi="Times New Roman" w:cs="Times New Roman"/>
              </w:rPr>
              <w:t xml:space="preserve">: Máximo de 0,3 </w:t>
            </w:r>
            <w:proofErr w:type="spellStart"/>
            <w:r w:rsidRPr="002C5512">
              <w:rPr>
                <w:rFonts w:ascii="Times New Roman" w:hAnsi="Times New Roman" w:cs="Times New Roman"/>
              </w:rPr>
              <w:t>mL</w:t>
            </w:r>
            <w:proofErr w:type="spellEnd"/>
            <w:r w:rsidRPr="002C5512">
              <w:rPr>
                <w:rFonts w:ascii="Times New Roman" w:hAnsi="Times New Roman" w:cs="Times New Roman"/>
              </w:rPr>
              <w:t>/L</w:t>
            </w:r>
          </w:p>
          <w:p w14:paraId="234C2B40" w14:textId="77777777" w:rsidR="002C5512" w:rsidRPr="002C5512" w:rsidRDefault="002C5512" w:rsidP="002C5512">
            <w:pPr>
              <w:jc w:val="both"/>
              <w:rPr>
                <w:rFonts w:ascii="Times New Roman" w:hAnsi="Times New Roman" w:cs="Times New Roman"/>
              </w:rPr>
            </w:pPr>
            <w:r w:rsidRPr="002C5512">
              <w:rPr>
                <w:rFonts w:ascii="Times New Roman" w:hAnsi="Times New Roman" w:cs="Times New Roman"/>
              </w:rPr>
              <w:t>Basicidade: 60 a 68%</w:t>
            </w:r>
          </w:p>
          <w:p w14:paraId="3C23FC9C" w14:textId="77777777" w:rsidR="002C5512" w:rsidRPr="002C5512" w:rsidRDefault="002C5512" w:rsidP="002C5512">
            <w:pPr>
              <w:jc w:val="both"/>
              <w:rPr>
                <w:rFonts w:ascii="Times New Roman" w:hAnsi="Times New Roman" w:cs="Times New Roman"/>
              </w:rPr>
            </w:pPr>
            <w:proofErr w:type="gramStart"/>
            <w:r w:rsidRPr="002C5512">
              <w:rPr>
                <w:rFonts w:ascii="Times New Roman" w:hAnsi="Times New Roman" w:cs="Times New Roman"/>
              </w:rPr>
              <w:t>pH</w:t>
            </w:r>
            <w:proofErr w:type="gramEnd"/>
            <w:r w:rsidRPr="002C5512">
              <w:rPr>
                <w:rFonts w:ascii="Times New Roman" w:hAnsi="Times New Roman" w:cs="Times New Roman"/>
              </w:rPr>
              <w:t xml:space="preserve"> tal qual a 25°C: 2,0 a 2,9</w:t>
            </w:r>
          </w:p>
          <w:p w14:paraId="4B9EB5A7" w14:textId="77777777" w:rsidR="002C5512" w:rsidRPr="002C5512" w:rsidRDefault="002C5512" w:rsidP="002C5512">
            <w:pPr>
              <w:jc w:val="both"/>
              <w:rPr>
                <w:rFonts w:ascii="Times New Roman" w:hAnsi="Times New Roman" w:cs="Times New Roman"/>
              </w:rPr>
            </w:pPr>
            <w:r w:rsidRPr="002C5512">
              <w:rPr>
                <w:rFonts w:ascii="Times New Roman" w:hAnsi="Times New Roman" w:cs="Times New Roman"/>
              </w:rPr>
              <w:t>Insolúveis = 0,02 %</w:t>
            </w:r>
          </w:p>
          <w:p w14:paraId="22AB9E5D" w14:textId="77777777" w:rsidR="002C5512" w:rsidRPr="002C5512" w:rsidRDefault="002C5512" w:rsidP="002C5512">
            <w:pPr>
              <w:jc w:val="both"/>
              <w:rPr>
                <w:rFonts w:ascii="Times New Roman" w:hAnsi="Times New Roman" w:cs="Times New Roman"/>
              </w:rPr>
            </w:pPr>
          </w:p>
          <w:p w14:paraId="2CE70F55" w14:textId="77777777" w:rsidR="002C5512" w:rsidRDefault="00940458" w:rsidP="002C5512">
            <w:pPr>
              <w:jc w:val="both"/>
              <w:rPr>
                <w:rFonts w:ascii="Times New Roman" w:hAnsi="Times New Roman" w:cs="Times New Roman"/>
              </w:rPr>
            </w:pPr>
            <w:r>
              <w:rPr>
                <w:rFonts w:ascii="Times New Roman" w:hAnsi="Times New Roman" w:cs="Times New Roman"/>
              </w:rPr>
              <w:t xml:space="preserve">Exigência do </w:t>
            </w:r>
            <w:r w:rsidRPr="00940458">
              <w:rPr>
                <w:rFonts w:ascii="Times New Roman" w:hAnsi="Times New Roman" w:cs="Times New Roman"/>
                <w:u w:val="single"/>
              </w:rPr>
              <w:t>SAMAE de Campos Novos</w:t>
            </w:r>
            <w:r>
              <w:rPr>
                <w:rFonts w:ascii="Times New Roman" w:hAnsi="Times New Roman" w:cs="Times New Roman"/>
              </w:rPr>
              <w:t xml:space="preserve">: </w:t>
            </w:r>
            <w:r w:rsidR="002C5512" w:rsidRPr="002C5512">
              <w:rPr>
                <w:rFonts w:ascii="Times New Roman" w:hAnsi="Times New Roman" w:cs="Times New Roman"/>
              </w:rPr>
              <w:t xml:space="preserve">A cada entrega do produto adquirido, a empresa deverá disponibilizar um químico responsável para a realização de ensaios e testes de eficiência do produto que serão executados nas dependências da ETA do comprador para comprovar as características técnicas exigidas nesta especificação. Estes ensaios deverão ser executados no prazo máximo de 03 (três) dias após a entrega do produto com emissão de </w:t>
            </w:r>
            <w:r w:rsidR="002C5512" w:rsidRPr="002C5512">
              <w:rPr>
                <w:rFonts w:ascii="Times New Roman" w:hAnsi="Times New Roman" w:cs="Times New Roman"/>
              </w:rPr>
              <w:lastRenderedPageBreak/>
              <w:t>laudo técnico pelo químico responsável, sendo que as despesas decorrentes serão a expensas da licitante e que somente será liberado o pagamento do produto caso o mesmo atenda plenamente às exigências anteriormente citadas. Caso o produto não seja aprovado nos ensaios, estes produtos serão recusados para efeitos de recebimento e devolvidos ao fornecedor, sem nenhum ônus para o comprador</w:t>
            </w:r>
            <w:r w:rsidR="002C5512">
              <w:rPr>
                <w:rFonts w:ascii="Times New Roman" w:hAnsi="Times New Roman" w:cs="Times New Roman"/>
              </w:rPr>
              <w:t>.</w:t>
            </w:r>
          </w:p>
          <w:p w14:paraId="3743F68A" w14:textId="77777777" w:rsidR="002C5512" w:rsidRDefault="002C5512" w:rsidP="002C5512">
            <w:pPr>
              <w:jc w:val="both"/>
              <w:rPr>
                <w:rFonts w:ascii="Times New Roman" w:hAnsi="Times New Roman" w:cs="Times New Roman"/>
              </w:rPr>
            </w:pPr>
          </w:p>
          <w:p w14:paraId="4555CA9F" w14:textId="77777777" w:rsidR="002C5512" w:rsidRDefault="002C5512" w:rsidP="002C5512">
            <w:pPr>
              <w:jc w:val="both"/>
              <w:rPr>
                <w:rFonts w:ascii="Times New Roman" w:hAnsi="Times New Roman" w:cs="Times New Roman"/>
              </w:rPr>
            </w:pPr>
            <w:r>
              <w:rPr>
                <w:rFonts w:ascii="Times New Roman" w:hAnsi="Times New Roman" w:cs="Times New Roman"/>
              </w:rPr>
              <w:t>Documentos:</w:t>
            </w:r>
          </w:p>
          <w:p w14:paraId="074B2256" w14:textId="77777777" w:rsidR="002C5512" w:rsidRPr="005631E5" w:rsidRDefault="002C5512" w:rsidP="002C5512">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Laudo de atendimento aos requisitos de Saúde, para produtos utilizados no tratamento de água para abastecimento público, (LARS) NBR 15784/2014;</w:t>
            </w:r>
          </w:p>
          <w:p w14:paraId="6870F849" w14:textId="77777777" w:rsidR="002C5512" w:rsidRDefault="002C5512" w:rsidP="002C5512">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 xml:space="preserve">Laudo Técnico do produto </w:t>
            </w:r>
            <w:r>
              <w:rPr>
                <w:rFonts w:ascii="Times New Roman" w:hAnsi="Times New Roman" w:cs="Times New Roman"/>
              </w:rPr>
              <w:t xml:space="preserve">para </w:t>
            </w:r>
            <w:r w:rsidRPr="005631E5">
              <w:rPr>
                <w:rFonts w:ascii="Times New Roman" w:hAnsi="Times New Roman" w:cs="Times New Roman"/>
              </w:rPr>
              <w:t>cada entrega;</w:t>
            </w:r>
          </w:p>
          <w:p w14:paraId="50F1E774" w14:textId="77777777" w:rsidR="002C5512" w:rsidRPr="002C5512" w:rsidRDefault="002C5512" w:rsidP="002C5512">
            <w:pPr>
              <w:pStyle w:val="PargrafodaLista"/>
              <w:numPr>
                <w:ilvl w:val="0"/>
                <w:numId w:val="2"/>
              </w:numPr>
              <w:ind w:left="365"/>
              <w:jc w:val="both"/>
              <w:rPr>
                <w:rFonts w:ascii="Times New Roman" w:hAnsi="Times New Roman" w:cs="Times New Roman"/>
              </w:rPr>
            </w:pPr>
            <w:r w:rsidRPr="002C5512">
              <w:rPr>
                <w:rFonts w:ascii="Times New Roman" w:hAnsi="Times New Roman" w:cs="Times New Roman"/>
              </w:rPr>
              <w:t>Licença Ambiental de Operação da empresa fornecedora.</w:t>
            </w:r>
          </w:p>
        </w:tc>
        <w:tc>
          <w:tcPr>
            <w:tcW w:w="1417" w:type="dxa"/>
            <w:vAlign w:val="center"/>
          </w:tcPr>
          <w:p w14:paraId="6B492C4C" w14:textId="77777777" w:rsidR="005C4330" w:rsidRDefault="005C4330" w:rsidP="005C4330">
            <w:pPr>
              <w:jc w:val="center"/>
              <w:rPr>
                <w:rFonts w:ascii="Times New Roman" w:hAnsi="Times New Roman" w:cs="Times New Roman"/>
              </w:rPr>
            </w:pPr>
          </w:p>
        </w:tc>
        <w:tc>
          <w:tcPr>
            <w:tcW w:w="1417" w:type="dxa"/>
            <w:vAlign w:val="center"/>
          </w:tcPr>
          <w:p w14:paraId="713553AC" w14:textId="77777777" w:rsidR="005C4330" w:rsidRDefault="005C4330" w:rsidP="005C4330">
            <w:pPr>
              <w:jc w:val="center"/>
              <w:rPr>
                <w:rFonts w:ascii="Times New Roman" w:hAnsi="Times New Roman" w:cs="Times New Roman"/>
              </w:rPr>
            </w:pPr>
          </w:p>
        </w:tc>
        <w:tc>
          <w:tcPr>
            <w:tcW w:w="1417" w:type="dxa"/>
            <w:vAlign w:val="center"/>
          </w:tcPr>
          <w:p w14:paraId="25D7D543" w14:textId="77777777" w:rsidR="005C4330" w:rsidRDefault="005C4330" w:rsidP="005C4330">
            <w:pPr>
              <w:jc w:val="center"/>
              <w:rPr>
                <w:rFonts w:ascii="Times New Roman" w:hAnsi="Times New Roman" w:cs="Times New Roman"/>
              </w:rPr>
            </w:pPr>
          </w:p>
        </w:tc>
        <w:tc>
          <w:tcPr>
            <w:tcW w:w="1417" w:type="dxa"/>
            <w:vAlign w:val="center"/>
          </w:tcPr>
          <w:p w14:paraId="641D34D8" w14:textId="77777777" w:rsidR="00A96379" w:rsidRDefault="00A96379" w:rsidP="00A96379">
            <w:pPr>
              <w:jc w:val="center"/>
              <w:rPr>
                <w:rFonts w:ascii="Times New Roman" w:hAnsi="Times New Roman" w:cs="Times New Roman"/>
              </w:rPr>
            </w:pPr>
            <w:r w:rsidRPr="00A96379">
              <w:rPr>
                <w:rFonts w:ascii="Times New Roman" w:hAnsi="Times New Roman" w:cs="Times New Roman"/>
              </w:rPr>
              <w:t>96400 kg</w:t>
            </w:r>
          </w:p>
          <w:p w14:paraId="4F812393" w14:textId="77777777" w:rsidR="00A96379" w:rsidRPr="00A96379" w:rsidRDefault="00A96379" w:rsidP="00A96379">
            <w:pPr>
              <w:rPr>
                <w:rFonts w:ascii="Times New Roman" w:hAnsi="Times New Roman" w:cs="Times New Roman"/>
              </w:rPr>
            </w:pPr>
          </w:p>
          <w:p w14:paraId="283EA7D4" w14:textId="77777777" w:rsidR="00A96379" w:rsidRPr="00A96379" w:rsidRDefault="00A96379" w:rsidP="00A96379">
            <w:pPr>
              <w:jc w:val="center"/>
              <w:rPr>
                <w:rFonts w:ascii="Times New Roman" w:hAnsi="Times New Roman" w:cs="Times New Roman"/>
              </w:rPr>
            </w:pPr>
            <w:r w:rsidRPr="00A96379">
              <w:rPr>
                <w:rFonts w:ascii="Times New Roman" w:hAnsi="Times New Roman" w:cs="Times New Roman"/>
              </w:rPr>
              <w:t>Entrega parcelada conforme a necessidade do SAMAE Campos Novos durante o ano de</w:t>
            </w:r>
          </w:p>
          <w:p w14:paraId="06B9394D" w14:textId="77777777" w:rsidR="005C4330" w:rsidRDefault="00A96379" w:rsidP="00A96379">
            <w:pPr>
              <w:jc w:val="center"/>
              <w:rPr>
                <w:rFonts w:ascii="Times New Roman" w:hAnsi="Times New Roman" w:cs="Times New Roman"/>
              </w:rPr>
            </w:pPr>
            <w:r w:rsidRPr="00A96379">
              <w:rPr>
                <w:rFonts w:ascii="Times New Roman" w:hAnsi="Times New Roman" w:cs="Times New Roman"/>
              </w:rPr>
              <w:t>202</w:t>
            </w:r>
            <w:r>
              <w:rPr>
                <w:rFonts w:ascii="Times New Roman" w:hAnsi="Times New Roman" w:cs="Times New Roman"/>
              </w:rPr>
              <w:t>1</w:t>
            </w:r>
            <w:r w:rsidRPr="00A96379">
              <w:rPr>
                <w:rFonts w:ascii="Times New Roman" w:hAnsi="Times New Roman" w:cs="Times New Roman"/>
              </w:rPr>
              <w:t>.</w:t>
            </w:r>
          </w:p>
        </w:tc>
        <w:tc>
          <w:tcPr>
            <w:tcW w:w="1417" w:type="dxa"/>
            <w:vAlign w:val="center"/>
          </w:tcPr>
          <w:p w14:paraId="0AD7E4D1" w14:textId="77777777" w:rsidR="005C4330" w:rsidRDefault="005C4330" w:rsidP="005C4330">
            <w:pPr>
              <w:jc w:val="center"/>
              <w:rPr>
                <w:rFonts w:ascii="Times New Roman" w:hAnsi="Times New Roman" w:cs="Times New Roman"/>
              </w:rPr>
            </w:pPr>
          </w:p>
        </w:tc>
        <w:tc>
          <w:tcPr>
            <w:tcW w:w="1417" w:type="dxa"/>
            <w:vAlign w:val="center"/>
          </w:tcPr>
          <w:p w14:paraId="1771CEFD" w14:textId="77777777" w:rsidR="005C4330" w:rsidRDefault="005C4330" w:rsidP="005C4330">
            <w:pPr>
              <w:jc w:val="center"/>
              <w:rPr>
                <w:rFonts w:ascii="Times New Roman" w:hAnsi="Times New Roman" w:cs="Times New Roman"/>
              </w:rPr>
            </w:pPr>
          </w:p>
        </w:tc>
      </w:tr>
      <w:tr w:rsidR="005C4330" w14:paraId="5462291A" w14:textId="77777777" w:rsidTr="003B2933">
        <w:tc>
          <w:tcPr>
            <w:tcW w:w="656" w:type="dxa"/>
            <w:vAlign w:val="center"/>
          </w:tcPr>
          <w:p w14:paraId="2256CAF2" w14:textId="77777777" w:rsidR="005C4330" w:rsidRDefault="005C4330" w:rsidP="005C4330">
            <w:pPr>
              <w:jc w:val="center"/>
              <w:rPr>
                <w:rFonts w:ascii="Times New Roman" w:hAnsi="Times New Roman" w:cs="Times New Roman"/>
              </w:rPr>
            </w:pPr>
            <w:r>
              <w:rPr>
                <w:rFonts w:ascii="Times New Roman" w:hAnsi="Times New Roman" w:cs="Times New Roman"/>
              </w:rPr>
              <w:t>02</w:t>
            </w:r>
          </w:p>
        </w:tc>
        <w:tc>
          <w:tcPr>
            <w:tcW w:w="4649" w:type="dxa"/>
            <w:vAlign w:val="center"/>
          </w:tcPr>
          <w:p w14:paraId="76B4666D" w14:textId="77777777" w:rsidR="00940458" w:rsidRPr="00940458" w:rsidRDefault="00940458" w:rsidP="00940458">
            <w:pPr>
              <w:jc w:val="center"/>
              <w:rPr>
                <w:rFonts w:ascii="Times New Roman" w:hAnsi="Times New Roman" w:cs="Times New Roman"/>
                <w:b/>
              </w:rPr>
            </w:pPr>
            <w:r w:rsidRPr="00940458">
              <w:rPr>
                <w:rFonts w:ascii="Times New Roman" w:hAnsi="Times New Roman" w:cs="Times New Roman"/>
                <w:b/>
              </w:rPr>
              <w:t>Coagulante inorgânico catiônico pré-polimerizado à base de policloreto de alumínio (PAC), líquido.</w:t>
            </w:r>
          </w:p>
          <w:p w14:paraId="01CA4C80" w14:textId="77777777" w:rsidR="00940458" w:rsidRPr="00940458" w:rsidRDefault="00940458" w:rsidP="00940458">
            <w:pPr>
              <w:jc w:val="center"/>
              <w:rPr>
                <w:rFonts w:ascii="Times New Roman" w:hAnsi="Times New Roman" w:cs="Times New Roman"/>
              </w:rPr>
            </w:pPr>
          </w:p>
          <w:p w14:paraId="48E5895D" w14:textId="2A93F4DB" w:rsidR="00940458" w:rsidRPr="00940458" w:rsidRDefault="00940458" w:rsidP="00940458">
            <w:pPr>
              <w:jc w:val="both"/>
              <w:rPr>
                <w:rFonts w:ascii="Times New Roman" w:hAnsi="Times New Roman" w:cs="Times New Roman"/>
              </w:rPr>
            </w:pPr>
            <w:r w:rsidRPr="00940458">
              <w:rPr>
                <w:rFonts w:ascii="Times New Roman" w:hAnsi="Times New Roman" w:cs="Times New Roman"/>
              </w:rPr>
              <w:t>A ser utilizado no Tratamento de água para abastecimento público, com</w:t>
            </w:r>
            <w:r w:rsidR="003C204E">
              <w:rPr>
                <w:rFonts w:ascii="Times New Roman" w:hAnsi="Times New Roman" w:cs="Times New Roman"/>
              </w:rPr>
              <w:t xml:space="preserve"> </w:t>
            </w:r>
            <w:r w:rsidRPr="00940458">
              <w:rPr>
                <w:rFonts w:ascii="Times New Roman" w:hAnsi="Times New Roman" w:cs="Times New Roman"/>
              </w:rPr>
              <w:t xml:space="preserve">as seguintes características e especificações técnicas: </w:t>
            </w:r>
          </w:p>
          <w:p w14:paraId="28D39DD7" w14:textId="77777777" w:rsidR="00940458" w:rsidRPr="00940458" w:rsidRDefault="00940458" w:rsidP="00940458">
            <w:pPr>
              <w:jc w:val="both"/>
              <w:rPr>
                <w:rFonts w:ascii="Times New Roman" w:hAnsi="Times New Roman" w:cs="Times New Roman"/>
              </w:rPr>
            </w:pPr>
          </w:p>
          <w:p w14:paraId="595AFE8C" w14:textId="77777777" w:rsidR="00940458" w:rsidRPr="00940458" w:rsidRDefault="00940458" w:rsidP="00940458">
            <w:pPr>
              <w:jc w:val="both"/>
              <w:rPr>
                <w:rFonts w:ascii="Times New Roman" w:hAnsi="Times New Roman" w:cs="Times New Roman"/>
              </w:rPr>
            </w:pPr>
            <w:r w:rsidRPr="00940458">
              <w:rPr>
                <w:rFonts w:ascii="Times New Roman" w:hAnsi="Times New Roman" w:cs="Times New Roman"/>
              </w:rPr>
              <w:t xml:space="preserve">Fórmula Química: </w:t>
            </w:r>
            <w:proofErr w:type="spellStart"/>
            <w:proofErr w:type="gramStart"/>
            <w:r w:rsidRPr="00940458">
              <w:rPr>
                <w:rFonts w:ascii="Times New Roman" w:hAnsi="Times New Roman" w:cs="Times New Roman"/>
              </w:rPr>
              <w:t>Aln</w:t>
            </w:r>
            <w:proofErr w:type="spellEnd"/>
            <w:r w:rsidRPr="00940458">
              <w:rPr>
                <w:rFonts w:ascii="Times New Roman" w:hAnsi="Times New Roman" w:cs="Times New Roman"/>
              </w:rPr>
              <w:t>(</w:t>
            </w:r>
            <w:proofErr w:type="gramEnd"/>
            <w:r w:rsidRPr="00940458">
              <w:rPr>
                <w:rFonts w:ascii="Times New Roman" w:hAnsi="Times New Roman" w:cs="Times New Roman"/>
              </w:rPr>
              <w:t>OH)</w:t>
            </w:r>
            <w:proofErr w:type="spellStart"/>
            <w:r w:rsidRPr="00940458">
              <w:rPr>
                <w:rFonts w:ascii="Times New Roman" w:hAnsi="Times New Roman" w:cs="Times New Roman"/>
              </w:rPr>
              <w:t>mCl</w:t>
            </w:r>
            <w:proofErr w:type="spellEnd"/>
            <w:r w:rsidRPr="00940458">
              <w:rPr>
                <w:rFonts w:ascii="Times New Roman" w:hAnsi="Times New Roman" w:cs="Times New Roman"/>
              </w:rPr>
              <w:t xml:space="preserve"> 3n-m </w:t>
            </w:r>
          </w:p>
          <w:p w14:paraId="12E4189A" w14:textId="77777777" w:rsidR="00940458" w:rsidRPr="00940458" w:rsidRDefault="00940458" w:rsidP="00940458">
            <w:pPr>
              <w:jc w:val="both"/>
              <w:rPr>
                <w:rFonts w:ascii="Times New Roman" w:hAnsi="Times New Roman" w:cs="Times New Roman"/>
              </w:rPr>
            </w:pPr>
            <w:r w:rsidRPr="00940458">
              <w:rPr>
                <w:rFonts w:ascii="Times New Roman" w:hAnsi="Times New Roman" w:cs="Times New Roman"/>
              </w:rPr>
              <w:t xml:space="preserve">Aspecto: Líquido viscoso límpido </w:t>
            </w:r>
          </w:p>
          <w:p w14:paraId="53909A52" w14:textId="77E5B198" w:rsidR="00940458" w:rsidRPr="008D24C6" w:rsidRDefault="008D24C6" w:rsidP="00940458">
            <w:pPr>
              <w:jc w:val="both"/>
              <w:rPr>
                <w:rFonts w:ascii="Times New Roman" w:hAnsi="Times New Roman" w:cs="Times New Roman"/>
                <w:u w:val="single"/>
              </w:rPr>
            </w:pPr>
            <w:r>
              <w:rPr>
                <w:rFonts w:ascii="Times New Roman" w:hAnsi="Times New Roman" w:cs="Times New Roman"/>
                <w:u w:val="single"/>
              </w:rPr>
              <w:t>Teor de Al</w:t>
            </w:r>
            <w:r w:rsidRPr="00185DEC">
              <w:rPr>
                <w:rFonts w:ascii="Times New Roman" w:hAnsi="Times New Roman" w:cs="Times New Roman"/>
                <w:u w:val="single"/>
                <w:vertAlign w:val="subscript"/>
              </w:rPr>
              <w:t>2</w:t>
            </w:r>
            <w:r w:rsidR="00940458" w:rsidRPr="008D24C6">
              <w:rPr>
                <w:rFonts w:ascii="Times New Roman" w:hAnsi="Times New Roman" w:cs="Times New Roman"/>
                <w:u w:val="single"/>
              </w:rPr>
              <w:t>O</w:t>
            </w:r>
            <w:r w:rsidR="00940458" w:rsidRPr="00185DEC">
              <w:rPr>
                <w:rFonts w:ascii="Times New Roman" w:hAnsi="Times New Roman" w:cs="Times New Roman"/>
                <w:u w:val="single"/>
                <w:vertAlign w:val="subscript"/>
              </w:rPr>
              <w:t>3</w:t>
            </w:r>
            <w:r w:rsidR="00940458" w:rsidRPr="008D24C6">
              <w:rPr>
                <w:rFonts w:ascii="Times New Roman" w:hAnsi="Times New Roman" w:cs="Times New Roman"/>
                <w:u w:val="single"/>
              </w:rPr>
              <w:t xml:space="preserve"> de 10 a 12% (m/m) </w:t>
            </w:r>
          </w:p>
          <w:p w14:paraId="6D7D157A" w14:textId="77777777" w:rsidR="00940458" w:rsidRPr="00940458" w:rsidRDefault="00940458" w:rsidP="00940458">
            <w:pPr>
              <w:jc w:val="both"/>
              <w:rPr>
                <w:rFonts w:ascii="Times New Roman" w:hAnsi="Times New Roman" w:cs="Times New Roman"/>
              </w:rPr>
            </w:pPr>
            <w:r w:rsidRPr="00940458">
              <w:rPr>
                <w:rFonts w:ascii="Times New Roman" w:hAnsi="Times New Roman" w:cs="Times New Roman"/>
              </w:rPr>
              <w:t xml:space="preserve">Cor: Âmbar claro </w:t>
            </w:r>
          </w:p>
          <w:p w14:paraId="72ADD36A" w14:textId="77777777" w:rsidR="00940458" w:rsidRPr="00940458" w:rsidRDefault="00940458" w:rsidP="00940458">
            <w:pPr>
              <w:jc w:val="both"/>
              <w:rPr>
                <w:rFonts w:ascii="Times New Roman" w:hAnsi="Times New Roman" w:cs="Times New Roman"/>
              </w:rPr>
            </w:pPr>
            <w:r w:rsidRPr="00940458">
              <w:rPr>
                <w:rFonts w:ascii="Times New Roman" w:hAnsi="Times New Roman" w:cs="Times New Roman"/>
              </w:rPr>
              <w:t xml:space="preserve">Odor: Inodoro </w:t>
            </w:r>
          </w:p>
          <w:p w14:paraId="11949181" w14:textId="77777777" w:rsidR="00940458" w:rsidRPr="00940458" w:rsidRDefault="00940458" w:rsidP="00940458">
            <w:pPr>
              <w:jc w:val="both"/>
              <w:rPr>
                <w:rFonts w:ascii="Times New Roman" w:hAnsi="Times New Roman" w:cs="Times New Roman"/>
              </w:rPr>
            </w:pPr>
            <w:r w:rsidRPr="00940458">
              <w:rPr>
                <w:rFonts w:ascii="Times New Roman" w:hAnsi="Times New Roman" w:cs="Times New Roman"/>
              </w:rPr>
              <w:t xml:space="preserve">Densidade a 25°C: entre 1,23 a 1,33 g/cm3 </w:t>
            </w:r>
          </w:p>
          <w:p w14:paraId="0B9ECF6B" w14:textId="77777777" w:rsidR="00940458" w:rsidRPr="00940458" w:rsidRDefault="00940458" w:rsidP="00940458">
            <w:pPr>
              <w:jc w:val="both"/>
              <w:rPr>
                <w:rFonts w:ascii="Times New Roman" w:hAnsi="Times New Roman" w:cs="Times New Roman"/>
              </w:rPr>
            </w:pPr>
            <w:r w:rsidRPr="00940458">
              <w:rPr>
                <w:rFonts w:ascii="Times New Roman" w:hAnsi="Times New Roman" w:cs="Times New Roman"/>
              </w:rPr>
              <w:lastRenderedPageBreak/>
              <w:t xml:space="preserve">Sólidos Sedimentáveis em Cone </w:t>
            </w:r>
            <w:proofErr w:type="spellStart"/>
            <w:r w:rsidRPr="00940458">
              <w:rPr>
                <w:rFonts w:ascii="Times New Roman" w:hAnsi="Times New Roman" w:cs="Times New Roman"/>
              </w:rPr>
              <w:t>Imhoff</w:t>
            </w:r>
            <w:proofErr w:type="spellEnd"/>
            <w:r w:rsidRPr="00940458">
              <w:rPr>
                <w:rFonts w:ascii="Times New Roman" w:hAnsi="Times New Roman" w:cs="Times New Roman"/>
              </w:rPr>
              <w:t xml:space="preserve">: Máximo de 0,3 </w:t>
            </w:r>
            <w:proofErr w:type="spellStart"/>
            <w:r w:rsidRPr="00940458">
              <w:rPr>
                <w:rFonts w:ascii="Times New Roman" w:hAnsi="Times New Roman" w:cs="Times New Roman"/>
              </w:rPr>
              <w:t>mL</w:t>
            </w:r>
            <w:proofErr w:type="spellEnd"/>
            <w:r w:rsidRPr="00940458">
              <w:rPr>
                <w:rFonts w:ascii="Times New Roman" w:hAnsi="Times New Roman" w:cs="Times New Roman"/>
              </w:rPr>
              <w:t xml:space="preserve">/L Basicidade: 60 a 68% </w:t>
            </w:r>
          </w:p>
          <w:p w14:paraId="6687EF45" w14:textId="77777777" w:rsidR="00940458" w:rsidRPr="00940458" w:rsidRDefault="00940458" w:rsidP="00940458">
            <w:pPr>
              <w:jc w:val="both"/>
              <w:rPr>
                <w:rFonts w:ascii="Times New Roman" w:hAnsi="Times New Roman" w:cs="Times New Roman"/>
              </w:rPr>
            </w:pPr>
            <w:proofErr w:type="gramStart"/>
            <w:r w:rsidRPr="00940458">
              <w:rPr>
                <w:rFonts w:ascii="Times New Roman" w:hAnsi="Times New Roman" w:cs="Times New Roman"/>
              </w:rPr>
              <w:t>pH</w:t>
            </w:r>
            <w:proofErr w:type="gramEnd"/>
            <w:r w:rsidRPr="00940458">
              <w:rPr>
                <w:rFonts w:ascii="Times New Roman" w:hAnsi="Times New Roman" w:cs="Times New Roman"/>
              </w:rPr>
              <w:t xml:space="preserve"> a 25°C: 2,0 a 2,9 </w:t>
            </w:r>
          </w:p>
          <w:p w14:paraId="07F31B23" w14:textId="77777777" w:rsidR="00940458" w:rsidRDefault="00940458" w:rsidP="00940458">
            <w:pPr>
              <w:jc w:val="both"/>
              <w:rPr>
                <w:rFonts w:ascii="Times New Roman" w:hAnsi="Times New Roman" w:cs="Times New Roman"/>
              </w:rPr>
            </w:pPr>
          </w:p>
          <w:p w14:paraId="1464C4DD" w14:textId="77777777" w:rsidR="0099225B" w:rsidRDefault="0099225B" w:rsidP="0099225B">
            <w:pPr>
              <w:jc w:val="both"/>
              <w:rPr>
                <w:rFonts w:ascii="Times New Roman" w:hAnsi="Times New Roman" w:cs="Times New Roman"/>
              </w:rPr>
            </w:pPr>
            <w:r>
              <w:rPr>
                <w:rFonts w:ascii="Times New Roman" w:hAnsi="Times New Roman" w:cs="Times New Roman"/>
              </w:rPr>
              <w:t>Documentos:</w:t>
            </w:r>
          </w:p>
          <w:p w14:paraId="78E12022" w14:textId="77777777" w:rsidR="0099225B" w:rsidRPr="005631E5" w:rsidRDefault="0099225B" w:rsidP="0099225B">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Laudo de atendimento aos requisitos de Saúde, para produtos utilizados no tratamento de água para abastecimento público, (LARS) NBR 15784/2014;</w:t>
            </w:r>
          </w:p>
          <w:p w14:paraId="6F9AADFD" w14:textId="77777777" w:rsidR="0099225B" w:rsidRDefault="0099225B" w:rsidP="0099225B">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 xml:space="preserve">Laudo Técnico do produto </w:t>
            </w:r>
            <w:r>
              <w:rPr>
                <w:rFonts w:ascii="Times New Roman" w:hAnsi="Times New Roman" w:cs="Times New Roman"/>
              </w:rPr>
              <w:t xml:space="preserve">para </w:t>
            </w:r>
            <w:r w:rsidRPr="005631E5">
              <w:rPr>
                <w:rFonts w:ascii="Times New Roman" w:hAnsi="Times New Roman" w:cs="Times New Roman"/>
              </w:rPr>
              <w:t>cada entrega;</w:t>
            </w:r>
          </w:p>
          <w:p w14:paraId="1C11A3A5" w14:textId="77777777" w:rsidR="005C4330" w:rsidRPr="0099225B" w:rsidRDefault="0099225B" w:rsidP="0099225B">
            <w:pPr>
              <w:pStyle w:val="PargrafodaLista"/>
              <w:numPr>
                <w:ilvl w:val="0"/>
                <w:numId w:val="2"/>
              </w:numPr>
              <w:ind w:left="365"/>
              <w:jc w:val="both"/>
              <w:rPr>
                <w:rFonts w:ascii="Times New Roman" w:hAnsi="Times New Roman" w:cs="Times New Roman"/>
              </w:rPr>
            </w:pPr>
            <w:r w:rsidRPr="0099225B">
              <w:rPr>
                <w:rFonts w:ascii="Times New Roman" w:hAnsi="Times New Roman" w:cs="Times New Roman"/>
              </w:rPr>
              <w:t>Licença Ambiental de Operação da empresa fornecedora.</w:t>
            </w:r>
          </w:p>
        </w:tc>
        <w:tc>
          <w:tcPr>
            <w:tcW w:w="1417" w:type="dxa"/>
            <w:vAlign w:val="center"/>
          </w:tcPr>
          <w:p w14:paraId="6BBFB799" w14:textId="77777777" w:rsidR="005C4330" w:rsidRDefault="005C4330" w:rsidP="005C4330">
            <w:pPr>
              <w:jc w:val="center"/>
              <w:rPr>
                <w:rFonts w:ascii="Times New Roman" w:hAnsi="Times New Roman" w:cs="Times New Roman"/>
              </w:rPr>
            </w:pPr>
          </w:p>
        </w:tc>
        <w:tc>
          <w:tcPr>
            <w:tcW w:w="1417" w:type="dxa"/>
            <w:vAlign w:val="center"/>
          </w:tcPr>
          <w:p w14:paraId="34F34D70" w14:textId="77777777" w:rsidR="005C4330" w:rsidRDefault="005C4330" w:rsidP="005C4330">
            <w:pPr>
              <w:jc w:val="center"/>
              <w:rPr>
                <w:rFonts w:ascii="Times New Roman" w:hAnsi="Times New Roman" w:cs="Times New Roman"/>
              </w:rPr>
            </w:pPr>
          </w:p>
        </w:tc>
        <w:tc>
          <w:tcPr>
            <w:tcW w:w="1417" w:type="dxa"/>
            <w:vAlign w:val="center"/>
          </w:tcPr>
          <w:p w14:paraId="74EE880B" w14:textId="77777777" w:rsidR="005C4330" w:rsidRDefault="005C4330" w:rsidP="005C4330">
            <w:pPr>
              <w:jc w:val="center"/>
              <w:rPr>
                <w:rFonts w:ascii="Times New Roman" w:hAnsi="Times New Roman" w:cs="Times New Roman"/>
              </w:rPr>
            </w:pPr>
          </w:p>
        </w:tc>
        <w:tc>
          <w:tcPr>
            <w:tcW w:w="1417" w:type="dxa"/>
            <w:vAlign w:val="center"/>
          </w:tcPr>
          <w:p w14:paraId="7DE5FD56" w14:textId="77777777" w:rsidR="005C4330" w:rsidRDefault="005C4330" w:rsidP="005C4330">
            <w:pPr>
              <w:jc w:val="center"/>
              <w:rPr>
                <w:rFonts w:ascii="Times New Roman" w:hAnsi="Times New Roman" w:cs="Times New Roman"/>
              </w:rPr>
            </w:pPr>
          </w:p>
        </w:tc>
        <w:tc>
          <w:tcPr>
            <w:tcW w:w="1417" w:type="dxa"/>
            <w:vAlign w:val="center"/>
          </w:tcPr>
          <w:p w14:paraId="7B34C972" w14:textId="77777777" w:rsidR="00940458" w:rsidRDefault="00940458" w:rsidP="005C4330">
            <w:pPr>
              <w:jc w:val="center"/>
              <w:rPr>
                <w:rFonts w:ascii="Times New Roman" w:hAnsi="Times New Roman" w:cs="Times New Roman"/>
              </w:rPr>
            </w:pPr>
            <w:r>
              <w:rPr>
                <w:rFonts w:ascii="Times New Roman" w:hAnsi="Times New Roman" w:cs="Times New Roman"/>
              </w:rPr>
              <w:t>80000 kg</w:t>
            </w:r>
          </w:p>
          <w:p w14:paraId="33210856" w14:textId="77777777" w:rsidR="00940458" w:rsidRDefault="00940458" w:rsidP="005C4330">
            <w:pPr>
              <w:jc w:val="center"/>
              <w:rPr>
                <w:rFonts w:ascii="Times New Roman" w:hAnsi="Times New Roman" w:cs="Times New Roman"/>
              </w:rPr>
            </w:pPr>
          </w:p>
          <w:p w14:paraId="154990B4" w14:textId="77777777" w:rsidR="005C4330" w:rsidRDefault="00940458" w:rsidP="005C4330">
            <w:pPr>
              <w:jc w:val="center"/>
              <w:rPr>
                <w:rFonts w:ascii="Times New Roman" w:hAnsi="Times New Roman" w:cs="Times New Roman"/>
              </w:rPr>
            </w:pPr>
            <w:r w:rsidRPr="00940458">
              <w:rPr>
                <w:rFonts w:ascii="Times New Roman" w:hAnsi="Times New Roman" w:cs="Times New Roman"/>
              </w:rPr>
              <w:t>Entrega parcelada conforme a necessidade do SIMAE</w:t>
            </w:r>
            <w:r>
              <w:rPr>
                <w:rFonts w:ascii="Times New Roman" w:hAnsi="Times New Roman" w:cs="Times New Roman"/>
              </w:rPr>
              <w:t xml:space="preserve"> de Capinzal e Ouro</w:t>
            </w:r>
            <w:r w:rsidRPr="00940458">
              <w:rPr>
                <w:rFonts w:ascii="Times New Roman" w:hAnsi="Times New Roman" w:cs="Times New Roman"/>
              </w:rPr>
              <w:t xml:space="preserve"> durante o ano de 2021.</w:t>
            </w:r>
          </w:p>
        </w:tc>
        <w:tc>
          <w:tcPr>
            <w:tcW w:w="1417" w:type="dxa"/>
            <w:vAlign w:val="center"/>
          </w:tcPr>
          <w:p w14:paraId="42410B7A" w14:textId="77777777" w:rsidR="005C4330" w:rsidRDefault="005C4330" w:rsidP="005C4330">
            <w:pPr>
              <w:jc w:val="center"/>
              <w:rPr>
                <w:rFonts w:ascii="Times New Roman" w:hAnsi="Times New Roman" w:cs="Times New Roman"/>
              </w:rPr>
            </w:pPr>
          </w:p>
        </w:tc>
      </w:tr>
      <w:tr w:rsidR="005C4330" w14:paraId="00EDE6FC" w14:textId="77777777" w:rsidTr="003B2933">
        <w:tc>
          <w:tcPr>
            <w:tcW w:w="656" w:type="dxa"/>
            <w:vAlign w:val="center"/>
          </w:tcPr>
          <w:p w14:paraId="54CFA5DB" w14:textId="77777777" w:rsidR="005C4330" w:rsidRDefault="005C4330" w:rsidP="005C4330">
            <w:pPr>
              <w:jc w:val="center"/>
              <w:rPr>
                <w:rFonts w:ascii="Times New Roman" w:hAnsi="Times New Roman" w:cs="Times New Roman"/>
              </w:rPr>
            </w:pPr>
            <w:r>
              <w:rPr>
                <w:rFonts w:ascii="Times New Roman" w:hAnsi="Times New Roman" w:cs="Times New Roman"/>
              </w:rPr>
              <w:t>03</w:t>
            </w:r>
          </w:p>
        </w:tc>
        <w:tc>
          <w:tcPr>
            <w:tcW w:w="4649" w:type="dxa"/>
            <w:vAlign w:val="center"/>
          </w:tcPr>
          <w:p w14:paraId="3D1AB37A" w14:textId="77777777" w:rsidR="00A96379" w:rsidRPr="00A96379" w:rsidRDefault="00A96379" w:rsidP="00A96379">
            <w:pPr>
              <w:jc w:val="center"/>
              <w:rPr>
                <w:rFonts w:ascii="Times New Roman" w:hAnsi="Times New Roman" w:cs="Times New Roman"/>
                <w:b/>
              </w:rPr>
            </w:pPr>
            <w:r w:rsidRPr="00A96379">
              <w:rPr>
                <w:rFonts w:ascii="Times New Roman" w:hAnsi="Times New Roman" w:cs="Times New Roman"/>
                <w:b/>
              </w:rPr>
              <w:t>Cloro Gás</w:t>
            </w:r>
          </w:p>
          <w:p w14:paraId="44641EE5" w14:textId="77777777" w:rsidR="00A96379" w:rsidRPr="00A96379" w:rsidRDefault="00A96379" w:rsidP="00A96379">
            <w:pPr>
              <w:jc w:val="center"/>
              <w:rPr>
                <w:rFonts w:ascii="Times New Roman" w:hAnsi="Times New Roman" w:cs="Times New Roman"/>
              </w:rPr>
            </w:pPr>
          </w:p>
          <w:p w14:paraId="50020D49" w14:textId="0D08C0D5" w:rsidR="00A96379" w:rsidRPr="00A96379" w:rsidRDefault="00A96379" w:rsidP="00A96379">
            <w:pPr>
              <w:jc w:val="both"/>
              <w:rPr>
                <w:rFonts w:ascii="Times New Roman" w:hAnsi="Times New Roman" w:cs="Times New Roman"/>
              </w:rPr>
            </w:pPr>
            <w:r w:rsidRPr="00A96379">
              <w:rPr>
                <w:rFonts w:ascii="Times New Roman" w:hAnsi="Times New Roman" w:cs="Times New Roman"/>
              </w:rPr>
              <w:t>Cloro Gás acondicionado em cilindros de aço de 50 kg</w:t>
            </w:r>
            <w:r w:rsidR="0099225B">
              <w:rPr>
                <w:rFonts w:ascii="Times New Roman" w:hAnsi="Times New Roman" w:cs="Times New Roman"/>
              </w:rPr>
              <w:t xml:space="preserve"> </w:t>
            </w:r>
            <w:r w:rsidRPr="00A96379">
              <w:rPr>
                <w:rFonts w:ascii="Times New Roman" w:hAnsi="Times New Roman" w:cs="Times New Roman"/>
              </w:rPr>
              <w:t xml:space="preserve">a ser utilizado no tratamento de água para abastecimento público, com as seguintes características: </w:t>
            </w:r>
          </w:p>
          <w:p w14:paraId="79C4780B" w14:textId="77777777" w:rsidR="00A96379" w:rsidRPr="00A96379" w:rsidRDefault="00A96379" w:rsidP="00A96379">
            <w:pPr>
              <w:jc w:val="both"/>
              <w:rPr>
                <w:rFonts w:ascii="Times New Roman" w:hAnsi="Times New Roman" w:cs="Times New Roman"/>
              </w:rPr>
            </w:pPr>
          </w:p>
          <w:p w14:paraId="013E25A0"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Fórmula Química: Cl</w:t>
            </w:r>
            <w:r w:rsidRPr="00185DEC">
              <w:rPr>
                <w:rFonts w:ascii="Times New Roman" w:hAnsi="Times New Roman" w:cs="Times New Roman"/>
                <w:vertAlign w:val="subscript"/>
              </w:rPr>
              <w:t xml:space="preserve">2 </w:t>
            </w:r>
          </w:p>
          <w:p w14:paraId="483626B1"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Produto conforme a seguinte descrição: Parâmetros Especificação Unidade</w:t>
            </w:r>
          </w:p>
          <w:p w14:paraId="60773DA6" w14:textId="072096FB" w:rsidR="00A96379" w:rsidRPr="00A96379" w:rsidRDefault="00A96379" w:rsidP="00A96379">
            <w:pPr>
              <w:jc w:val="both"/>
              <w:rPr>
                <w:rFonts w:ascii="Times New Roman" w:hAnsi="Times New Roman" w:cs="Times New Roman"/>
              </w:rPr>
            </w:pPr>
            <w:r w:rsidRPr="00A96379">
              <w:rPr>
                <w:rFonts w:ascii="Times New Roman" w:hAnsi="Times New Roman" w:cs="Times New Roman"/>
              </w:rPr>
              <w:t>Cloro (</w:t>
            </w:r>
            <w:r w:rsidR="00185DEC" w:rsidRPr="00A96379">
              <w:rPr>
                <w:rFonts w:ascii="Times New Roman" w:hAnsi="Times New Roman" w:cs="Times New Roman"/>
              </w:rPr>
              <w:t>Cl</w:t>
            </w:r>
            <w:r w:rsidR="00185DEC" w:rsidRPr="00185DEC">
              <w:rPr>
                <w:rFonts w:ascii="Times New Roman" w:hAnsi="Times New Roman" w:cs="Times New Roman"/>
                <w:vertAlign w:val="subscript"/>
              </w:rPr>
              <w:t>2</w:t>
            </w:r>
            <w:r w:rsidRPr="00A96379">
              <w:rPr>
                <w:rFonts w:ascii="Times New Roman" w:hAnsi="Times New Roman" w:cs="Times New Roman"/>
              </w:rPr>
              <w:t xml:space="preserve">) &gt; 99% % v/v </w:t>
            </w:r>
            <w:r w:rsidR="00185DEC" w:rsidRPr="00A96379">
              <w:rPr>
                <w:rFonts w:ascii="Times New Roman" w:hAnsi="Times New Roman" w:cs="Times New Roman"/>
              </w:rPr>
              <w:t>Cl</w:t>
            </w:r>
            <w:r w:rsidR="00185DEC" w:rsidRPr="00185DEC">
              <w:rPr>
                <w:rFonts w:ascii="Times New Roman" w:hAnsi="Times New Roman" w:cs="Times New Roman"/>
                <w:vertAlign w:val="subscript"/>
              </w:rPr>
              <w:t>2</w:t>
            </w:r>
          </w:p>
          <w:p w14:paraId="5984FD71"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 xml:space="preserve">Ferro Total &lt; 15 </w:t>
            </w:r>
            <w:proofErr w:type="spellStart"/>
            <w:r w:rsidRPr="00A96379">
              <w:rPr>
                <w:rFonts w:ascii="Times New Roman" w:hAnsi="Times New Roman" w:cs="Times New Roman"/>
              </w:rPr>
              <w:t>ppm</w:t>
            </w:r>
            <w:proofErr w:type="spellEnd"/>
          </w:p>
          <w:p w14:paraId="5DFBC6B8"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 xml:space="preserve">Sólidos Totais Fixos &lt; 100 </w:t>
            </w:r>
            <w:proofErr w:type="spellStart"/>
            <w:r w:rsidRPr="00A96379">
              <w:rPr>
                <w:rFonts w:ascii="Times New Roman" w:hAnsi="Times New Roman" w:cs="Times New Roman"/>
              </w:rPr>
              <w:t>ppm</w:t>
            </w:r>
            <w:proofErr w:type="spellEnd"/>
          </w:p>
          <w:p w14:paraId="1F03658D"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 xml:space="preserve">Umidade &lt; 50 </w:t>
            </w:r>
            <w:proofErr w:type="spellStart"/>
            <w:r w:rsidRPr="00A96379">
              <w:rPr>
                <w:rFonts w:ascii="Times New Roman" w:hAnsi="Times New Roman" w:cs="Times New Roman"/>
              </w:rPr>
              <w:t>ppm</w:t>
            </w:r>
            <w:proofErr w:type="spellEnd"/>
            <w:r w:rsidRPr="00A96379">
              <w:rPr>
                <w:rFonts w:ascii="Times New Roman" w:hAnsi="Times New Roman" w:cs="Times New Roman"/>
              </w:rPr>
              <w:t xml:space="preserve"> de H2O</w:t>
            </w:r>
          </w:p>
          <w:p w14:paraId="605B8A7E" w14:textId="77777777" w:rsidR="00A96379" w:rsidRPr="00A96379" w:rsidRDefault="00A96379" w:rsidP="00A96379">
            <w:pPr>
              <w:jc w:val="both"/>
              <w:rPr>
                <w:rFonts w:ascii="Times New Roman" w:hAnsi="Times New Roman" w:cs="Times New Roman"/>
              </w:rPr>
            </w:pPr>
          </w:p>
          <w:p w14:paraId="608D266B" w14:textId="77777777" w:rsidR="00A96379" w:rsidRPr="00A96379" w:rsidRDefault="00A96379" w:rsidP="00A96379">
            <w:pPr>
              <w:jc w:val="both"/>
              <w:rPr>
                <w:rFonts w:ascii="Times New Roman" w:hAnsi="Times New Roman" w:cs="Times New Roman"/>
              </w:rPr>
            </w:pPr>
          </w:p>
          <w:p w14:paraId="2207BD13"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 A empresa vencedora deverá ficar responsável pela retirada e transporte do cilindro vazio, cujo custo deverá estar incluso no preço do produto;</w:t>
            </w:r>
          </w:p>
          <w:p w14:paraId="1DED5274" w14:textId="77777777" w:rsidR="00A96379" w:rsidRPr="00A96379" w:rsidRDefault="00A96379" w:rsidP="00A96379">
            <w:pPr>
              <w:jc w:val="both"/>
              <w:rPr>
                <w:rFonts w:ascii="Times New Roman" w:hAnsi="Times New Roman" w:cs="Times New Roman"/>
              </w:rPr>
            </w:pPr>
          </w:p>
          <w:p w14:paraId="3480E9BC"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lastRenderedPageBreak/>
              <w:t>• A empresa vencedora deverá fornecer na entrega do produto:</w:t>
            </w:r>
          </w:p>
          <w:p w14:paraId="5093909C" w14:textId="77777777" w:rsidR="00A96379" w:rsidRPr="00A96379" w:rsidRDefault="00A96379" w:rsidP="00A96379">
            <w:pPr>
              <w:jc w:val="both"/>
              <w:rPr>
                <w:rFonts w:ascii="Times New Roman" w:hAnsi="Times New Roman" w:cs="Times New Roman"/>
              </w:rPr>
            </w:pPr>
          </w:p>
          <w:p w14:paraId="481F9D2B"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a) Laudo de análise do produto ofertado;</w:t>
            </w:r>
          </w:p>
          <w:p w14:paraId="7FDD550E"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b) Boletim técnico que deverá conter o nome do fornecedor, a identificação do produto, número da Nota Fiscal, identificação do lote, data de fabricação e da validade do produto, e nome do químico responsável;</w:t>
            </w:r>
          </w:p>
          <w:p w14:paraId="69150381"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c) Licença Ambiental de produção e de transporte;</w:t>
            </w:r>
          </w:p>
          <w:p w14:paraId="66344ACC" w14:textId="77777777" w:rsidR="00A96379" w:rsidRPr="00A96379" w:rsidRDefault="00A96379" w:rsidP="00A96379">
            <w:pPr>
              <w:jc w:val="both"/>
              <w:rPr>
                <w:rFonts w:ascii="Times New Roman" w:hAnsi="Times New Roman" w:cs="Times New Roman"/>
              </w:rPr>
            </w:pPr>
            <w:r w:rsidRPr="00A96379">
              <w:rPr>
                <w:rFonts w:ascii="Times New Roman" w:hAnsi="Times New Roman" w:cs="Times New Roman"/>
              </w:rPr>
              <w:t>d) Ficha de emergência conforme NBR 7503;</w:t>
            </w:r>
          </w:p>
          <w:p w14:paraId="7F265344" w14:textId="77777777" w:rsidR="005C4330" w:rsidRDefault="00A96379" w:rsidP="00A96379">
            <w:pPr>
              <w:jc w:val="both"/>
              <w:rPr>
                <w:rFonts w:ascii="Times New Roman" w:hAnsi="Times New Roman" w:cs="Times New Roman"/>
              </w:rPr>
            </w:pPr>
            <w:r w:rsidRPr="00A96379">
              <w:rPr>
                <w:rFonts w:ascii="Times New Roman" w:hAnsi="Times New Roman" w:cs="Times New Roman"/>
              </w:rPr>
              <w:t>e) Ficha de informações de segurança do produto químico (FISPQ), Conforme Decreto Fede</w:t>
            </w:r>
            <w:r>
              <w:rPr>
                <w:rFonts w:ascii="Times New Roman" w:hAnsi="Times New Roman" w:cs="Times New Roman"/>
              </w:rPr>
              <w:t>ral n° 2.657/98 e NBR 14.725/01.</w:t>
            </w:r>
          </w:p>
          <w:p w14:paraId="7C554BC4" w14:textId="77777777" w:rsidR="0099225B" w:rsidRDefault="0099225B" w:rsidP="00A96379">
            <w:pPr>
              <w:jc w:val="both"/>
              <w:rPr>
                <w:rFonts w:ascii="Times New Roman" w:hAnsi="Times New Roman" w:cs="Times New Roman"/>
              </w:rPr>
            </w:pPr>
          </w:p>
          <w:p w14:paraId="6F4885FA" w14:textId="77777777" w:rsidR="0099225B" w:rsidRDefault="0099225B" w:rsidP="0099225B">
            <w:pPr>
              <w:jc w:val="both"/>
              <w:rPr>
                <w:rFonts w:ascii="Times New Roman" w:hAnsi="Times New Roman" w:cs="Times New Roman"/>
              </w:rPr>
            </w:pPr>
            <w:r>
              <w:rPr>
                <w:rFonts w:ascii="Times New Roman" w:hAnsi="Times New Roman" w:cs="Times New Roman"/>
              </w:rPr>
              <w:t>Documentos:</w:t>
            </w:r>
          </w:p>
          <w:p w14:paraId="4C48B7B0" w14:textId="77777777" w:rsidR="0099225B" w:rsidRPr="005631E5" w:rsidRDefault="0099225B" w:rsidP="0099225B">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Laudo de atendimento aos requisitos de Saúde, para produtos utilizados no tratamento de água para abastecimento público, (LARS) NBR 15784/2014;</w:t>
            </w:r>
          </w:p>
          <w:p w14:paraId="1CBBBC1F" w14:textId="77777777" w:rsidR="0099225B" w:rsidRDefault="0099225B" w:rsidP="0099225B">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 xml:space="preserve">Laudo Técnico do produto </w:t>
            </w:r>
            <w:r>
              <w:rPr>
                <w:rFonts w:ascii="Times New Roman" w:hAnsi="Times New Roman" w:cs="Times New Roman"/>
              </w:rPr>
              <w:t xml:space="preserve">para </w:t>
            </w:r>
            <w:r w:rsidRPr="005631E5">
              <w:rPr>
                <w:rFonts w:ascii="Times New Roman" w:hAnsi="Times New Roman" w:cs="Times New Roman"/>
              </w:rPr>
              <w:t>cada entrega;</w:t>
            </w:r>
          </w:p>
          <w:p w14:paraId="692CBB4A" w14:textId="77777777" w:rsidR="0099225B" w:rsidRPr="0099225B" w:rsidRDefault="0099225B" w:rsidP="0099225B">
            <w:pPr>
              <w:pStyle w:val="PargrafodaLista"/>
              <w:numPr>
                <w:ilvl w:val="0"/>
                <w:numId w:val="2"/>
              </w:numPr>
              <w:ind w:left="365"/>
              <w:jc w:val="both"/>
              <w:rPr>
                <w:rFonts w:ascii="Times New Roman" w:hAnsi="Times New Roman" w:cs="Times New Roman"/>
              </w:rPr>
            </w:pPr>
            <w:r w:rsidRPr="0099225B">
              <w:rPr>
                <w:rFonts w:ascii="Times New Roman" w:hAnsi="Times New Roman" w:cs="Times New Roman"/>
              </w:rPr>
              <w:t>Licença Ambiental de Operação da empresa fornecedora.</w:t>
            </w:r>
          </w:p>
        </w:tc>
        <w:tc>
          <w:tcPr>
            <w:tcW w:w="1417" w:type="dxa"/>
            <w:vAlign w:val="center"/>
          </w:tcPr>
          <w:p w14:paraId="7419F167" w14:textId="77777777" w:rsidR="005C4330" w:rsidRDefault="005C4330" w:rsidP="005C4330">
            <w:pPr>
              <w:jc w:val="center"/>
              <w:rPr>
                <w:rFonts w:ascii="Times New Roman" w:hAnsi="Times New Roman" w:cs="Times New Roman"/>
              </w:rPr>
            </w:pPr>
          </w:p>
        </w:tc>
        <w:tc>
          <w:tcPr>
            <w:tcW w:w="1417" w:type="dxa"/>
            <w:vAlign w:val="center"/>
          </w:tcPr>
          <w:p w14:paraId="224EEF5C" w14:textId="77777777" w:rsidR="005C4330" w:rsidRDefault="005C4330" w:rsidP="005C4330">
            <w:pPr>
              <w:jc w:val="center"/>
              <w:rPr>
                <w:rFonts w:ascii="Times New Roman" w:hAnsi="Times New Roman" w:cs="Times New Roman"/>
              </w:rPr>
            </w:pPr>
          </w:p>
        </w:tc>
        <w:tc>
          <w:tcPr>
            <w:tcW w:w="1417" w:type="dxa"/>
            <w:vAlign w:val="center"/>
          </w:tcPr>
          <w:p w14:paraId="49416879" w14:textId="77777777" w:rsidR="005C4330" w:rsidRDefault="005C4330" w:rsidP="005C4330">
            <w:pPr>
              <w:jc w:val="center"/>
              <w:rPr>
                <w:rFonts w:ascii="Times New Roman" w:hAnsi="Times New Roman" w:cs="Times New Roman"/>
              </w:rPr>
            </w:pPr>
          </w:p>
        </w:tc>
        <w:tc>
          <w:tcPr>
            <w:tcW w:w="1417" w:type="dxa"/>
            <w:vAlign w:val="center"/>
          </w:tcPr>
          <w:p w14:paraId="6D51D1CE" w14:textId="77777777" w:rsidR="005C4330" w:rsidRDefault="00557C2D" w:rsidP="005C4330">
            <w:pPr>
              <w:jc w:val="center"/>
              <w:rPr>
                <w:rFonts w:ascii="Times New Roman" w:hAnsi="Times New Roman" w:cs="Times New Roman"/>
              </w:rPr>
            </w:pPr>
            <w:r>
              <w:rPr>
                <w:rFonts w:ascii="Times New Roman" w:hAnsi="Times New Roman" w:cs="Times New Roman"/>
              </w:rPr>
              <w:t>3500 kg (cilindros de 50 e/ou 68 kg).</w:t>
            </w:r>
          </w:p>
          <w:p w14:paraId="76EAC298" w14:textId="77777777" w:rsidR="00557C2D" w:rsidRDefault="00557C2D" w:rsidP="005C4330">
            <w:pPr>
              <w:jc w:val="center"/>
              <w:rPr>
                <w:rFonts w:ascii="Times New Roman" w:hAnsi="Times New Roman" w:cs="Times New Roman"/>
              </w:rPr>
            </w:pPr>
          </w:p>
          <w:p w14:paraId="27383DAD" w14:textId="77777777" w:rsidR="00557C2D" w:rsidRPr="00A96379" w:rsidRDefault="00557C2D" w:rsidP="00557C2D">
            <w:pPr>
              <w:jc w:val="center"/>
              <w:rPr>
                <w:rFonts w:ascii="Times New Roman" w:hAnsi="Times New Roman" w:cs="Times New Roman"/>
              </w:rPr>
            </w:pPr>
            <w:r w:rsidRPr="00A96379">
              <w:rPr>
                <w:rFonts w:ascii="Times New Roman" w:hAnsi="Times New Roman" w:cs="Times New Roman"/>
              </w:rPr>
              <w:t>Entrega parcelada conforme a necessidade do SAMAE</w:t>
            </w:r>
            <w:r w:rsidR="00DC4D3B">
              <w:rPr>
                <w:rFonts w:ascii="Times New Roman" w:hAnsi="Times New Roman" w:cs="Times New Roman"/>
              </w:rPr>
              <w:t xml:space="preserve"> de </w:t>
            </w:r>
            <w:r w:rsidRPr="00A96379">
              <w:rPr>
                <w:rFonts w:ascii="Times New Roman" w:hAnsi="Times New Roman" w:cs="Times New Roman"/>
              </w:rPr>
              <w:t>Campos Novos durante o ano de</w:t>
            </w:r>
          </w:p>
          <w:p w14:paraId="33A2E473" w14:textId="77777777" w:rsidR="00557C2D" w:rsidRDefault="00557C2D" w:rsidP="00557C2D">
            <w:pPr>
              <w:jc w:val="center"/>
              <w:rPr>
                <w:rFonts w:ascii="Times New Roman" w:hAnsi="Times New Roman" w:cs="Times New Roman"/>
              </w:rPr>
            </w:pPr>
            <w:r w:rsidRPr="00A96379">
              <w:rPr>
                <w:rFonts w:ascii="Times New Roman" w:hAnsi="Times New Roman" w:cs="Times New Roman"/>
              </w:rPr>
              <w:t>202</w:t>
            </w:r>
            <w:r>
              <w:rPr>
                <w:rFonts w:ascii="Times New Roman" w:hAnsi="Times New Roman" w:cs="Times New Roman"/>
              </w:rPr>
              <w:t>1</w:t>
            </w:r>
            <w:r w:rsidRPr="00A96379">
              <w:rPr>
                <w:rFonts w:ascii="Times New Roman" w:hAnsi="Times New Roman" w:cs="Times New Roman"/>
              </w:rPr>
              <w:t>.</w:t>
            </w:r>
          </w:p>
        </w:tc>
        <w:tc>
          <w:tcPr>
            <w:tcW w:w="1417" w:type="dxa"/>
            <w:vAlign w:val="center"/>
          </w:tcPr>
          <w:p w14:paraId="0B22D803" w14:textId="77777777" w:rsidR="005C4330" w:rsidRDefault="0099225B" w:rsidP="005C4330">
            <w:pPr>
              <w:jc w:val="center"/>
              <w:rPr>
                <w:rFonts w:ascii="Times New Roman" w:hAnsi="Times New Roman" w:cs="Times New Roman"/>
              </w:rPr>
            </w:pPr>
            <w:r>
              <w:rPr>
                <w:rFonts w:ascii="Times New Roman" w:hAnsi="Times New Roman" w:cs="Times New Roman"/>
              </w:rPr>
              <w:t>6000 kg</w:t>
            </w:r>
          </w:p>
          <w:p w14:paraId="52C5A276" w14:textId="77777777" w:rsidR="0099225B" w:rsidRDefault="0099225B" w:rsidP="005C4330">
            <w:pPr>
              <w:jc w:val="center"/>
              <w:rPr>
                <w:rFonts w:ascii="Times New Roman" w:hAnsi="Times New Roman" w:cs="Times New Roman"/>
              </w:rPr>
            </w:pPr>
          </w:p>
          <w:p w14:paraId="02F66BA0" w14:textId="77777777" w:rsidR="0099225B" w:rsidRDefault="0099225B" w:rsidP="005C4330">
            <w:pPr>
              <w:jc w:val="center"/>
              <w:rPr>
                <w:rFonts w:ascii="Times New Roman" w:hAnsi="Times New Roman" w:cs="Times New Roman"/>
              </w:rPr>
            </w:pPr>
            <w:r w:rsidRPr="00940458">
              <w:rPr>
                <w:rFonts w:ascii="Times New Roman" w:hAnsi="Times New Roman" w:cs="Times New Roman"/>
              </w:rPr>
              <w:t>Entrega parcelada conforme a necessidade do SIMAE</w:t>
            </w:r>
            <w:r>
              <w:rPr>
                <w:rFonts w:ascii="Times New Roman" w:hAnsi="Times New Roman" w:cs="Times New Roman"/>
              </w:rPr>
              <w:t xml:space="preserve"> de Capinzal e Ouro</w:t>
            </w:r>
            <w:r w:rsidRPr="00940458">
              <w:rPr>
                <w:rFonts w:ascii="Times New Roman" w:hAnsi="Times New Roman" w:cs="Times New Roman"/>
              </w:rPr>
              <w:t xml:space="preserve"> durante o ano de 2021</w:t>
            </w:r>
            <w:r>
              <w:rPr>
                <w:rFonts w:ascii="Times New Roman" w:hAnsi="Times New Roman" w:cs="Times New Roman"/>
              </w:rPr>
              <w:t>.</w:t>
            </w:r>
          </w:p>
        </w:tc>
        <w:tc>
          <w:tcPr>
            <w:tcW w:w="1417" w:type="dxa"/>
            <w:vAlign w:val="center"/>
          </w:tcPr>
          <w:p w14:paraId="428B9C09" w14:textId="77777777" w:rsidR="005C4330" w:rsidRDefault="005C4330" w:rsidP="005C4330">
            <w:pPr>
              <w:jc w:val="center"/>
              <w:rPr>
                <w:rFonts w:ascii="Times New Roman" w:hAnsi="Times New Roman" w:cs="Times New Roman"/>
              </w:rPr>
            </w:pPr>
          </w:p>
        </w:tc>
      </w:tr>
      <w:tr w:rsidR="005C4330" w14:paraId="4A028D70" w14:textId="77777777" w:rsidTr="0099225B">
        <w:tc>
          <w:tcPr>
            <w:tcW w:w="656" w:type="dxa"/>
            <w:vAlign w:val="center"/>
          </w:tcPr>
          <w:p w14:paraId="41C2F045" w14:textId="77777777" w:rsidR="005C4330" w:rsidRDefault="005C4330" w:rsidP="005C4330">
            <w:pPr>
              <w:jc w:val="center"/>
              <w:rPr>
                <w:rFonts w:ascii="Times New Roman" w:hAnsi="Times New Roman" w:cs="Times New Roman"/>
              </w:rPr>
            </w:pPr>
            <w:r>
              <w:rPr>
                <w:rFonts w:ascii="Times New Roman" w:hAnsi="Times New Roman" w:cs="Times New Roman"/>
              </w:rPr>
              <w:t>04</w:t>
            </w:r>
          </w:p>
        </w:tc>
        <w:tc>
          <w:tcPr>
            <w:tcW w:w="4649" w:type="dxa"/>
            <w:vAlign w:val="center"/>
          </w:tcPr>
          <w:p w14:paraId="6E884CAC" w14:textId="77777777" w:rsidR="005C4330" w:rsidRPr="004E6A80" w:rsidRDefault="005631E5" w:rsidP="005C4330">
            <w:pPr>
              <w:jc w:val="center"/>
              <w:rPr>
                <w:rFonts w:ascii="Times New Roman" w:hAnsi="Times New Roman" w:cs="Times New Roman"/>
                <w:b/>
              </w:rPr>
            </w:pPr>
            <w:r w:rsidRPr="004E6A80">
              <w:rPr>
                <w:rFonts w:ascii="Times New Roman" w:hAnsi="Times New Roman" w:cs="Times New Roman"/>
                <w:b/>
              </w:rPr>
              <w:t>Hipoclorito de Sódio</w:t>
            </w:r>
          </w:p>
          <w:p w14:paraId="7DF26455" w14:textId="77777777" w:rsidR="005631E5" w:rsidRDefault="005631E5" w:rsidP="005C4330">
            <w:pPr>
              <w:jc w:val="center"/>
              <w:rPr>
                <w:rFonts w:ascii="Times New Roman" w:hAnsi="Times New Roman" w:cs="Times New Roman"/>
              </w:rPr>
            </w:pPr>
          </w:p>
          <w:p w14:paraId="570008D7" w14:textId="77777777" w:rsidR="005631E5" w:rsidRPr="005631E5" w:rsidRDefault="005631E5" w:rsidP="005631E5">
            <w:pPr>
              <w:jc w:val="both"/>
              <w:rPr>
                <w:rFonts w:ascii="Times New Roman" w:hAnsi="Times New Roman" w:cs="Times New Roman"/>
              </w:rPr>
            </w:pPr>
            <w:r w:rsidRPr="005631E5">
              <w:rPr>
                <w:rFonts w:ascii="Times New Roman" w:hAnsi="Times New Roman" w:cs="Times New Roman"/>
              </w:rPr>
              <w:t xml:space="preserve">Solução aquosa de Hipoclorito de Sódio acondicionado em </w:t>
            </w:r>
            <w:r w:rsidRPr="005631E5">
              <w:rPr>
                <w:rFonts w:ascii="Times New Roman" w:hAnsi="Times New Roman" w:cs="Times New Roman"/>
                <w:u w:val="single"/>
              </w:rPr>
              <w:t>bombonas plásticas de 30 kg</w:t>
            </w:r>
            <w:r w:rsidRPr="005631E5">
              <w:rPr>
                <w:rFonts w:ascii="Times New Roman" w:hAnsi="Times New Roman" w:cs="Times New Roman"/>
              </w:rPr>
              <w:t>, a ser utilizado no tratamento de água para abastecimento público, com as seguintes características:</w:t>
            </w:r>
          </w:p>
          <w:p w14:paraId="375FF29A" w14:textId="77777777" w:rsidR="005631E5" w:rsidRPr="005631E5" w:rsidRDefault="005631E5" w:rsidP="005631E5">
            <w:pPr>
              <w:jc w:val="both"/>
              <w:rPr>
                <w:rFonts w:ascii="Times New Roman" w:hAnsi="Times New Roman" w:cs="Times New Roman"/>
              </w:rPr>
            </w:pPr>
            <w:r w:rsidRPr="005631E5">
              <w:rPr>
                <w:rFonts w:ascii="Times New Roman" w:hAnsi="Times New Roman" w:cs="Times New Roman"/>
              </w:rPr>
              <w:t xml:space="preserve"> </w:t>
            </w:r>
          </w:p>
          <w:p w14:paraId="76EAD742" w14:textId="77777777" w:rsidR="005631E5" w:rsidRPr="005631E5" w:rsidRDefault="005631E5" w:rsidP="005631E5">
            <w:pPr>
              <w:jc w:val="both"/>
              <w:rPr>
                <w:rFonts w:ascii="Times New Roman" w:hAnsi="Times New Roman" w:cs="Times New Roman"/>
              </w:rPr>
            </w:pPr>
            <w:r w:rsidRPr="005631E5">
              <w:rPr>
                <w:rFonts w:ascii="Times New Roman" w:hAnsi="Times New Roman" w:cs="Times New Roman"/>
              </w:rPr>
              <w:t xml:space="preserve">Fórmula Química: </w:t>
            </w:r>
            <w:proofErr w:type="spellStart"/>
            <w:r w:rsidRPr="005631E5">
              <w:rPr>
                <w:rFonts w:ascii="Times New Roman" w:hAnsi="Times New Roman" w:cs="Times New Roman"/>
              </w:rPr>
              <w:t>NaClO</w:t>
            </w:r>
            <w:proofErr w:type="spellEnd"/>
          </w:p>
          <w:p w14:paraId="2A50EC99" w14:textId="77777777" w:rsidR="005631E5" w:rsidRPr="005631E5" w:rsidRDefault="005631E5" w:rsidP="005631E5">
            <w:pPr>
              <w:jc w:val="both"/>
              <w:rPr>
                <w:rFonts w:ascii="Times New Roman" w:hAnsi="Times New Roman" w:cs="Times New Roman"/>
              </w:rPr>
            </w:pPr>
            <w:r w:rsidRPr="005631E5">
              <w:rPr>
                <w:rFonts w:ascii="Times New Roman" w:hAnsi="Times New Roman" w:cs="Times New Roman"/>
              </w:rPr>
              <w:t>Teor de Cloro Ativo: 10 a 12%</w:t>
            </w:r>
          </w:p>
          <w:p w14:paraId="7D917987" w14:textId="77777777" w:rsidR="005631E5" w:rsidRPr="005631E5" w:rsidRDefault="005631E5" w:rsidP="005631E5">
            <w:pPr>
              <w:jc w:val="both"/>
              <w:rPr>
                <w:rFonts w:ascii="Times New Roman" w:hAnsi="Times New Roman" w:cs="Times New Roman"/>
              </w:rPr>
            </w:pPr>
            <w:r>
              <w:rPr>
                <w:rFonts w:ascii="Times New Roman" w:hAnsi="Times New Roman" w:cs="Times New Roman"/>
              </w:rPr>
              <w:t>Aspecto: Líquido com cor</w:t>
            </w:r>
            <w:r w:rsidRPr="005631E5">
              <w:rPr>
                <w:rFonts w:ascii="Times New Roman" w:hAnsi="Times New Roman" w:cs="Times New Roman"/>
              </w:rPr>
              <w:t xml:space="preserve"> </w:t>
            </w:r>
            <w:r>
              <w:rPr>
                <w:rFonts w:ascii="Times New Roman" w:hAnsi="Times New Roman" w:cs="Times New Roman"/>
              </w:rPr>
              <w:t>a</w:t>
            </w:r>
            <w:r w:rsidRPr="005631E5">
              <w:rPr>
                <w:rFonts w:ascii="Times New Roman" w:hAnsi="Times New Roman" w:cs="Times New Roman"/>
              </w:rPr>
              <w:t>marelo esverdeado</w:t>
            </w:r>
          </w:p>
          <w:p w14:paraId="50F028FA" w14:textId="77777777" w:rsidR="005631E5" w:rsidRPr="005631E5" w:rsidRDefault="005631E5" w:rsidP="005631E5">
            <w:pPr>
              <w:jc w:val="both"/>
              <w:rPr>
                <w:rFonts w:ascii="Times New Roman" w:hAnsi="Times New Roman" w:cs="Times New Roman"/>
              </w:rPr>
            </w:pPr>
            <w:r w:rsidRPr="005631E5">
              <w:rPr>
                <w:rFonts w:ascii="Times New Roman" w:hAnsi="Times New Roman" w:cs="Times New Roman"/>
              </w:rPr>
              <w:lastRenderedPageBreak/>
              <w:t>Odor: Pronunciado de cloro.</w:t>
            </w:r>
          </w:p>
          <w:p w14:paraId="2860DF41" w14:textId="77777777" w:rsidR="005631E5" w:rsidRPr="005631E5" w:rsidRDefault="005631E5" w:rsidP="005631E5">
            <w:pPr>
              <w:jc w:val="both"/>
              <w:rPr>
                <w:rFonts w:ascii="Times New Roman" w:hAnsi="Times New Roman" w:cs="Times New Roman"/>
              </w:rPr>
            </w:pPr>
            <w:r w:rsidRPr="005631E5">
              <w:rPr>
                <w:rFonts w:ascii="Times New Roman" w:hAnsi="Times New Roman" w:cs="Times New Roman"/>
              </w:rPr>
              <w:t>Densidade: 1,16 a 1,23 g/cm3</w:t>
            </w:r>
          </w:p>
          <w:p w14:paraId="276191B0" w14:textId="77777777" w:rsidR="005631E5" w:rsidRDefault="005631E5" w:rsidP="005631E5">
            <w:pPr>
              <w:jc w:val="both"/>
              <w:rPr>
                <w:rFonts w:ascii="Times New Roman" w:hAnsi="Times New Roman" w:cs="Times New Roman"/>
              </w:rPr>
            </w:pPr>
          </w:p>
          <w:p w14:paraId="651ED4F1" w14:textId="77777777" w:rsidR="004E6A80" w:rsidRPr="005631E5" w:rsidRDefault="004E6A80" w:rsidP="005631E5">
            <w:pPr>
              <w:jc w:val="both"/>
              <w:rPr>
                <w:rFonts w:ascii="Times New Roman" w:hAnsi="Times New Roman" w:cs="Times New Roman"/>
              </w:rPr>
            </w:pPr>
            <w:r>
              <w:rPr>
                <w:rFonts w:ascii="Times New Roman" w:hAnsi="Times New Roman" w:cs="Times New Roman"/>
              </w:rPr>
              <w:t>Documentos:</w:t>
            </w:r>
          </w:p>
          <w:p w14:paraId="6ADC10BE" w14:textId="77777777" w:rsidR="005631E5" w:rsidRPr="005631E5" w:rsidRDefault="005631E5" w:rsidP="005631E5">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Laudo de atendimento aos requisitos de Saúde, para produtos utilizados no tratamento de água para abastecimento público, (LARS) NBR 15784/2014;</w:t>
            </w:r>
          </w:p>
          <w:p w14:paraId="177B3825" w14:textId="77777777" w:rsidR="005631E5" w:rsidRPr="005631E5" w:rsidRDefault="005631E5" w:rsidP="005631E5">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 xml:space="preserve">Laudo Técnico do produto </w:t>
            </w:r>
            <w:r>
              <w:rPr>
                <w:rFonts w:ascii="Times New Roman" w:hAnsi="Times New Roman" w:cs="Times New Roman"/>
              </w:rPr>
              <w:t xml:space="preserve">para </w:t>
            </w:r>
            <w:r w:rsidRPr="005631E5">
              <w:rPr>
                <w:rFonts w:ascii="Times New Roman" w:hAnsi="Times New Roman" w:cs="Times New Roman"/>
              </w:rPr>
              <w:t>cada entrega;</w:t>
            </w:r>
          </w:p>
          <w:p w14:paraId="6D25A54D" w14:textId="77777777" w:rsidR="005631E5" w:rsidRPr="005631E5" w:rsidRDefault="005631E5" w:rsidP="005631E5">
            <w:pPr>
              <w:pStyle w:val="PargrafodaLista"/>
              <w:numPr>
                <w:ilvl w:val="0"/>
                <w:numId w:val="2"/>
              </w:numPr>
              <w:ind w:left="365"/>
              <w:jc w:val="both"/>
              <w:rPr>
                <w:rFonts w:ascii="Times New Roman" w:hAnsi="Times New Roman" w:cs="Times New Roman"/>
              </w:rPr>
            </w:pPr>
            <w:r w:rsidRPr="005631E5">
              <w:rPr>
                <w:rFonts w:ascii="Times New Roman" w:hAnsi="Times New Roman" w:cs="Times New Roman"/>
              </w:rPr>
              <w:t xml:space="preserve">Licença Ambiental de </w:t>
            </w:r>
            <w:r w:rsidR="004E6A80">
              <w:rPr>
                <w:rFonts w:ascii="Times New Roman" w:hAnsi="Times New Roman" w:cs="Times New Roman"/>
              </w:rPr>
              <w:t>Operação da empresa fornecedora.</w:t>
            </w:r>
          </w:p>
        </w:tc>
        <w:tc>
          <w:tcPr>
            <w:tcW w:w="1417" w:type="dxa"/>
            <w:vAlign w:val="center"/>
          </w:tcPr>
          <w:p w14:paraId="58436E36" w14:textId="77777777" w:rsidR="003B2933" w:rsidRDefault="003B2933" w:rsidP="005631E5">
            <w:pPr>
              <w:jc w:val="center"/>
              <w:rPr>
                <w:rFonts w:ascii="Times New Roman" w:hAnsi="Times New Roman" w:cs="Times New Roman"/>
              </w:rPr>
            </w:pPr>
            <w:r>
              <w:rPr>
                <w:rFonts w:ascii="Times New Roman" w:hAnsi="Times New Roman" w:cs="Times New Roman"/>
              </w:rPr>
              <w:lastRenderedPageBreak/>
              <w:t>132</w:t>
            </w:r>
            <w:r w:rsidR="005631E5" w:rsidRPr="005631E5">
              <w:rPr>
                <w:rFonts w:ascii="Times New Roman" w:hAnsi="Times New Roman" w:cs="Times New Roman"/>
              </w:rPr>
              <w:t>0 kg</w:t>
            </w:r>
          </w:p>
          <w:p w14:paraId="2DE7F58B" w14:textId="77777777" w:rsidR="005631E5" w:rsidRDefault="003B2933" w:rsidP="005631E5">
            <w:pPr>
              <w:jc w:val="center"/>
              <w:rPr>
                <w:rFonts w:ascii="Times New Roman" w:hAnsi="Times New Roman" w:cs="Times New Roman"/>
              </w:rPr>
            </w:pPr>
            <w:r>
              <w:rPr>
                <w:rFonts w:ascii="Times New Roman" w:hAnsi="Times New Roman" w:cs="Times New Roman"/>
              </w:rPr>
              <w:t>(44 bombonas).</w:t>
            </w:r>
          </w:p>
          <w:p w14:paraId="36C3ACDD" w14:textId="77777777" w:rsidR="003B2933" w:rsidRPr="005631E5" w:rsidRDefault="003B2933" w:rsidP="005631E5">
            <w:pPr>
              <w:jc w:val="center"/>
              <w:rPr>
                <w:rFonts w:ascii="Times New Roman" w:hAnsi="Times New Roman" w:cs="Times New Roman"/>
              </w:rPr>
            </w:pPr>
          </w:p>
          <w:p w14:paraId="0BCB6C2F" w14:textId="77777777" w:rsidR="005631E5" w:rsidRPr="005631E5" w:rsidRDefault="005631E5" w:rsidP="005631E5">
            <w:pPr>
              <w:jc w:val="center"/>
              <w:rPr>
                <w:rFonts w:ascii="Times New Roman" w:hAnsi="Times New Roman" w:cs="Times New Roman"/>
              </w:rPr>
            </w:pPr>
            <w:r w:rsidRPr="005631E5">
              <w:rPr>
                <w:rFonts w:ascii="Times New Roman" w:hAnsi="Times New Roman" w:cs="Times New Roman"/>
              </w:rPr>
              <w:t>Entrega parcelada conforme a necessidade do município de Abdon</w:t>
            </w:r>
          </w:p>
          <w:p w14:paraId="16020F02" w14:textId="77777777" w:rsidR="005C4330" w:rsidRDefault="005631E5" w:rsidP="005631E5">
            <w:pPr>
              <w:jc w:val="center"/>
              <w:rPr>
                <w:rFonts w:ascii="Times New Roman" w:hAnsi="Times New Roman" w:cs="Times New Roman"/>
              </w:rPr>
            </w:pPr>
            <w:r>
              <w:rPr>
                <w:rFonts w:ascii="Times New Roman" w:hAnsi="Times New Roman" w:cs="Times New Roman"/>
              </w:rPr>
              <w:lastRenderedPageBreak/>
              <w:t>Batista durante o ano de 2021</w:t>
            </w:r>
            <w:r w:rsidRPr="005631E5">
              <w:rPr>
                <w:rFonts w:ascii="Times New Roman" w:hAnsi="Times New Roman" w:cs="Times New Roman"/>
              </w:rPr>
              <w:t>.</w:t>
            </w:r>
          </w:p>
        </w:tc>
        <w:tc>
          <w:tcPr>
            <w:tcW w:w="1417" w:type="dxa"/>
            <w:vAlign w:val="center"/>
          </w:tcPr>
          <w:p w14:paraId="68068196" w14:textId="77777777" w:rsidR="003B2933" w:rsidRDefault="003B2933" w:rsidP="005C4330">
            <w:pPr>
              <w:jc w:val="center"/>
              <w:rPr>
                <w:rFonts w:ascii="Times New Roman" w:hAnsi="Times New Roman" w:cs="Times New Roman"/>
              </w:rPr>
            </w:pPr>
            <w:r>
              <w:rPr>
                <w:rFonts w:ascii="Times New Roman" w:hAnsi="Times New Roman" w:cs="Times New Roman"/>
              </w:rPr>
              <w:lastRenderedPageBreak/>
              <w:t>900 kg</w:t>
            </w:r>
          </w:p>
          <w:p w14:paraId="5CA64ABB" w14:textId="77777777" w:rsidR="005C4330" w:rsidRDefault="003B2933" w:rsidP="005C4330">
            <w:pPr>
              <w:jc w:val="center"/>
              <w:rPr>
                <w:rFonts w:ascii="Times New Roman" w:hAnsi="Times New Roman" w:cs="Times New Roman"/>
              </w:rPr>
            </w:pPr>
            <w:r>
              <w:rPr>
                <w:rFonts w:ascii="Times New Roman" w:hAnsi="Times New Roman" w:cs="Times New Roman"/>
              </w:rPr>
              <w:t>(30 bombonas).</w:t>
            </w:r>
          </w:p>
          <w:p w14:paraId="728DCFB5" w14:textId="77777777" w:rsidR="003B2933" w:rsidRDefault="003B2933" w:rsidP="005C4330">
            <w:pPr>
              <w:jc w:val="center"/>
              <w:rPr>
                <w:rFonts w:ascii="Times New Roman" w:hAnsi="Times New Roman" w:cs="Times New Roman"/>
              </w:rPr>
            </w:pPr>
          </w:p>
          <w:p w14:paraId="4566428C" w14:textId="77777777" w:rsidR="003B2933" w:rsidRDefault="003B2933" w:rsidP="003B2933">
            <w:pPr>
              <w:jc w:val="center"/>
              <w:rPr>
                <w:rFonts w:ascii="Times New Roman" w:hAnsi="Times New Roman" w:cs="Times New Roman"/>
              </w:rPr>
            </w:pPr>
            <w:r w:rsidRPr="005631E5">
              <w:rPr>
                <w:rFonts w:ascii="Times New Roman" w:hAnsi="Times New Roman" w:cs="Times New Roman"/>
              </w:rPr>
              <w:t xml:space="preserve">Entrega parcelada conforme a necessidade do município de </w:t>
            </w:r>
            <w:r>
              <w:rPr>
                <w:rFonts w:ascii="Times New Roman" w:hAnsi="Times New Roman" w:cs="Times New Roman"/>
              </w:rPr>
              <w:t xml:space="preserve">Alto Bela </w:t>
            </w:r>
            <w:r>
              <w:rPr>
                <w:rFonts w:ascii="Times New Roman" w:hAnsi="Times New Roman" w:cs="Times New Roman"/>
              </w:rPr>
              <w:lastRenderedPageBreak/>
              <w:t>Vista durante o ano de 2021</w:t>
            </w:r>
            <w:r w:rsidRPr="005631E5">
              <w:rPr>
                <w:rFonts w:ascii="Times New Roman" w:hAnsi="Times New Roman" w:cs="Times New Roman"/>
              </w:rPr>
              <w:t>.</w:t>
            </w:r>
          </w:p>
        </w:tc>
        <w:tc>
          <w:tcPr>
            <w:tcW w:w="1417" w:type="dxa"/>
            <w:vAlign w:val="center"/>
          </w:tcPr>
          <w:p w14:paraId="7F13CEFF" w14:textId="77777777" w:rsidR="005C4330" w:rsidRDefault="0073464B" w:rsidP="005C4330">
            <w:pPr>
              <w:jc w:val="center"/>
              <w:rPr>
                <w:rFonts w:ascii="Times New Roman" w:hAnsi="Times New Roman" w:cs="Times New Roman"/>
              </w:rPr>
            </w:pPr>
            <w:r>
              <w:rPr>
                <w:rFonts w:ascii="Times New Roman" w:hAnsi="Times New Roman" w:cs="Times New Roman"/>
              </w:rPr>
              <w:lastRenderedPageBreak/>
              <w:t>1620 kg</w:t>
            </w:r>
          </w:p>
          <w:p w14:paraId="35F8FA2F" w14:textId="77777777" w:rsidR="0073464B" w:rsidRDefault="0073464B" w:rsidP="005C4330">
            <w:pPr>
              <w:jc w:val="center"/>
              <w:rPr>
                <w:rFonts w:ascii="Times New Roman" w:hAnsi="Times New Roman" w:cs="Times New Roman"/>
              </w:rPr>
            </w:pPr>
            <w:r>
              <w:rPr>
                <w:rFonts w:ascii="Times New Roman" w:hAnsi="Times New Roman" w:cs="Times New Roman"/>
              </w:rPr>
              <w:t>(54 bombonas).</w:t>
            </w:r>
          </w:p>
          <w:p w14:paraId="2BA2A622" w14:textId="77777777" w:rsidR="0073464B" w:rsidRDefault="0073464B" w:rsidP="005C4330">
            <w:pPr>
              <w:jc w:val="center"/>
              <w:rPr>
                <w:rFonts w:ascii="Times New Roman" w:hAnsi="Times New Roman" w:cs="Times New Roman"/>
              </w:rPr>
            </w:pPr>
          </w:p>
          <w:p w14:paraId="19CC1DA7" w14:textId="77777777" w:rsidR="0073464B" w:rsidRDefault="0073464B" w:rsidP="0073464B">
            <w:pPr>
              <w:jc w:val="center"/>
              <w:rPr>
                <w:rFonts w:ascii="Times New Roman" w:hAnsi="Times New Roman" w:cs="Times New Roman"/>
              </w:rPr>
            </w:pPr>
            <w:r w:rsidRPr="005631E5">
              <w:rPr>
                <w:rFonts w:ascii="Times New Roman" w:hAnsi="Times New Roman" w:cs="Times New Roman"/>
              </w:rPr>
              <w:t xml:space="preserve">Entrega parcelada conforme a necessidade do município de </w:t>
            </w:r>
            <w:r>
              <w:rPr>
                <w:rFonts w:ascii="Times New Roman" w:hAnsi="Times New Roman" w:cs="Times New Roman"/>
              </w:rPr>
              <w:t xml:space="preserve">Brunópolis </w:t>
            </w:r>
            <w:r>
              <w:rPr>
                <w:rFonts w:ascii="Times New Roman" w:hAnsi="Times New Roman" w:cs="Times New Roman"/>
              </w:rPr>
              <w:lastRenderedPageBreak/>
              <w:t>durante o ano de 2021.</w:t>
            </w:r>
          </w:p>
        </w:tc>
        <w:tc>
          <w:tcPr>
            <w:tcW w:w="1417" w:type="dxa"/>
            <w:vAlign w:val="center"/>
          </w:tcPr>
          <w:p w14:paraId="0927A008" w14:textId="77777777" w:rsidR="00077E82" w:rsidRDefault="00DC4D3B" w:rsidP="00DC4D3B">
            <w:pPr>
              <w:jc w:val="center"/>
              <w:rPr>
                <w:rFonts w:ascii="Times New Roman" w:hAnsi="Times New Roman" w:cs="Times New Roman"/>
              </w:rPr>
            </w:pPr>
            <w:r>
              <w:rPr>
                <w:rFonts w:ascii="Times New Roman" w:hAnsi="Times New Roman" w:cs="Times New Roman"/>
              </w:rPr>
              <w:lastRenderedPageBreak/>
              <w:t>4020 kg</w:t>
            </w:r>
          </w:p>
          <w:p w14:paraId="469A4517" w14:textId="50330256" w:rsidR="005C4330" w:rsidRDefault="00DC4D3B" w:rsidP="00DC4D3B">
            <w:pPr>
              <w:jc w:val="center"/>
              <w:rPr>
                <w:rFonts w:ascii="Times New Roman" w:hAnsi="Times New Roman" w:cs="Times New Roman"/>
              </w:rPr>
            </w:pPr>
            <w:r>
              <w:rPr>
                <w:rFonts w:ascii="Times New Roman" w:hAnsi="Times New Roman" w:cs="Times New Roman"/>
              </w:rPr>
              <w:t>(134 bombonas).</w:t>
            </w:r>
          </w:p>
          <w:p w14:paraId="275970C1" w14:textId="77777777" w:rsidR="00DC4D3B" w:rsidRDefault="00DC4D3B" w:rsidP="00DC4D3B">
            <w:pPr>
              <w:jc w:val="center"/>
              <w:rPr>
                <w:rFonts w:ascii="Times New Roman" w:hAnsi="Times New Roman" w:cs="Times New Roman"/>
              </w:rPr>
            </w:pPr>
          </w:p>
          <w:p w14:paraId="2D475715" w14:textId="77777777" w:rsidR="00DC4D3B" w:rsidRPr="00A96379" w:rsidRDefault="00DC4D3B" w:rsidP="00DC4D3B">
            <w:pPr>
              <w:jc w:val="center"/>
              <w:rPr>
                <w:rFonts w:ascii="Times New Roman" w:hAnsi="Times New Roman" w:cs="Times New Roman"/>
              </w:rPr>
            </w:pPr>
            <w:r w:rsidRPr="00A96379">
              <w:rPr>
                <w:rFonts w:ascii="Times New Roman" w:hAnsi="Times New Roman" w:cs="Times New Roman"/>
              </w:rPr>
              <w:t>Entrega parcelada conforme a necessidade do SAMAE</w:t>
            </w:r>
            <w:r>
              <w:rPr>
                <w:rFonts w:ascii="Times New Roman" w:hAnsi="Times New Roman" w:cs="Times New Roman"/>
              </w:rPr>
              <w:t xml:space="preserve"> de</w:t>
            </w:r>
            <w:r w:rsidRPr="00A96379">
              <w:rPr>
                <w:rFonts w:ascii="Times New Roman" w:hAnsi="Times New Roman" w:cs="Times New Roman"/>
              </w:rPr>
              <w:t xml:space="preserve"> </w:t>
            </w:r>
            <w:r w:rsidRPr="00A96379">
              <w:rPr>
                <w:rFonts w:ascii="Times New Roman" w:hAnsi="Times New Roman" w:cs="Times New Roman"/>
              </w:rPr>
              <w:lastRenderedPageBreak/>
              <w:t>Campos Novos durante o ano de</w:t>
            </w:r>
          </w:p>
          <w:p w14:paraId="24E49899" w14:textId="77777777" w:rsidR="00DC4D3B" w:rsidRDefault="00DC4D3B" w:rsidP="00DC4D3B">
            <w:pPr>
              <w:jc w:val="center"/>
              <w:rPr>
                <w:rFonts w:ascii="Times New Roman" w:hAnsi="Times New Roman" w:cs="Times New Roman"/>
              </w:rPr>
            </w:pPr>
            <w:r w:rsidRPr="00A96379">
              <w:rPr>
                <w:rFonts w:ascii="Times New Roman" w:hAnsi="Times New Roman" w:cs="Times New Roman"/>
              </w:rPr>
              <w:t>202</w:t>
            </w:r>
            <w:r>
              <w:rPr>
                <w:rFonts w:ascii="Times New Roman" w:hAnsi="Times New Roman" w:cs="Times New Roman"/>
              </w:rPr>
              <w:t>1</w:t>
            </w:r>
            <w:r w:rsidRPr="00A96379">
              <w:rPr>
                <w:rFonts w:ascii="Times New Roman" w:hAnsi="Times New Roman" w:cs="Times New Roman"/>
              </w:rPr>
              <w:t>.</w:t>
            </w:r>
          </w:p>
        </w:tc>
        <w:tc>
          <w:tcPr>
            <w:tcW w:w="1417" w:type="dxa"/>
            <w:vAlign w:val="center"/>
          </w:tcPr>
          <w:p w14:paraId="63DE93B9" w14:textId="77777777" w:rsidR="00077E82" w:rsidRDefault="0099225B" w:rsidP="0099225B">
            <w:pPr>
              <w:jc w:val="center"/>
              <w:rPr>
                <w:rFonts w:ascii="Times New Roman" w:hAnsi="Times New Roman" w:cs="Times New Roman"/>
              </w:rPr>
            </w:pPr>
            <w:r>
              <w:rPr>
                <w:rFonts w:ascii="Times New Roman" w:hAnsi="Times New Roman" w:cs="Times New Roman"/>
              </w:rPr>
              <w:lastRenderedPageBreak/>
              <w:t>1500 kg</w:t>
            </w:r>
          </w:p>
          <w:p w14:paraId="70BEE27F" w14:textId="6CD60090" w:rsidR="005C4330" w:rsidRDefault="00077E82" w:rsidP="0099225B">
            <w:pPr>
              <w:jc w:val="center"/>
              <w:rPr>
                <w:rFonts w:ascii="Times New Roman" w:hAnsi="Times New Roman" w:cs="Times New Roman"/>
              </w:rPr>
            </w:pPr>
            <w:r>
              <w:rPr>
                <w:rFonts w:ascii="Times New Roman" w:hAnsi="Times New Roman" w:cs="Times New Roman"/>
              </w:rPr>
              <w:t>(50 bombonas)</w:t>
            </w:r>
          </w:p>
          <w:p w14:paraId="660415D3" w14:textId="77777777" w:rsidR="0099225B" w:rsidRDefault="0099225B" w:rsidP="0099225B">
            <w:pPr>
              <w:jc w:val="center"/>
              <w:rPr>
                <w:rFonts w:ascii="Times New Roman" w:hAnsi="Times New Roman" w:cs="Times New Roman"/>
              </w:rPr>
            </w:pPr>
          </w:p>
          <w:p w14:paraId="45C62AE0" w14:textId="77777777" w:rsidR="0099225B" w:rsidRDefault="0099225B" w:rsidP="0099225B">
            <w:pPr>
              <w:jc w:val="center"/>
              <w:rPr>
                <w:rFonts w:ascii="Times New Roman" w:hAnsi="Times New Roman" w:cs="Times New Roman"/>
              </w:rPr>
            </w:pPr>
            <w:r>
              <w:rPr>
                <w:rFonts w:ascii="Times New Roman" w:hAnsi="Times New Roman" w:cs="Times New Roman"/>
              </w:rPr>
              <w:t xml:space="preserve">Entrega parcelada para o SIMAE de Capinzal e Ouro em 5 vezes de 300 </w:t>
            </w:r>
            <w:r>
              <w:rPr>
                <w:rFonts w:ascii="Times New Roman" w:hAnsi="Times New Roman" w:cs="Times New Roman"/>
              </w:rPr>
              <w:lastRenderedPageBreak/>
              <w:t>kg durante o ano de 2021.</w:t>
            </w:r>
          </w:p>
        </w:tc>
        <w:tc>
          <w:tcPr>
            <w:tcW w:w="1417" w:type="dxa"/>
            <w:vAlign w:val="center"/>
          </w:tcPr>
          <w:p w14:paraId="18AB22AF" w14:textId="77777777" w:rsidR="005C4330" w:rsidRDefault="003C204E" w:rsidP="005C4330">
            <w:pPr>
              <w:jc w:val="center"/>
              <w:rPr>
                <w:rFonts w:ascii="Times New Roman" w:hAnsi="Times New Roman" w:cs="Times New Roman"/>
              </w:rPr>
            </w:pPr>
            <w:r>
              <w:rPr>
                <w:rFonts w:ascii="Times New Roman" w:hAnsi="Times New Roman" w:cs="Times New Roman"/>
              </w:rPr>
              <w:lastRenderedPageBreak/>
              <w:t>1500 kg</w:t>
            </w:r>
          </w:p>
          <w:p w14:paraId="57004B0E" w14:textId="77777777" w:rsidR="003C204E" w:rsidRDefault="003C204E" w:rsidP="005C4330">
            <w:pPr>
              <w:jc w:val="center"/>
              <w:rPr>
                <w:rFonts w:ascii="Times New Roman" w:hAnsi="Times New Roman" w:cs="Times New Roman"/>
              </w:rPr>
            </w:pPr>
          </w:p>
          <w:p w14:paraId="5E67AA71" w14:textId="2EA32E44" w:rsidR="003C204E" w:rsidRDefault="003C204E" w:rsidP="005C4330">
            <w:pPr>
              <w:jc w:val="center"/>
              <w:rPr>
                <w:rFonts w:ascii="Times New Roman" w:hAnsi="Times New Roman" w:cs="Times New Roman"/>
              </w:rPr>
            </w:pPr>
            <w:r w:rsidRPr="003C204E">
              <w:rPr>
                <w:rFonts w:ascii="Times New Roman" w:hAnsi="Times New Roman" w:cs="Times New Roman"/>
              </w:rPr>
              <w:t>Entrega parcelada conforme a necessidade do município de Zortéa durante o ano de 2021.</w:t>
            </w:r>
          </w:p>
        </w:tc>
      </w:tr>
      <w:tr w:rsidR="005C4330" w14:paraId="78FFB47C" w14:textId="77777777" w:rsidTr="003B2933">
        <w:tc>
          <w:tcPr>
            <w:tcW w:w="656" w:type="dxa"/>
            <w:vAlign w:val="center"/>
          </w:tcPr>
          <w:p w14:paraId="5EF8DA1A" w14:textId="785E5C1A" w:rsidR="005C4330" w:rsidRDefault="005C4330" w:rsidP="005C4330">
            <w:pPr>
              <w:jc w:val="center"/>
              <w:rPr>
                <w:rFonts w:ascii="Times New Roman" w:hAnsi="Times New Roman" w:cs="Times New Roman"/>
              </w:rPr>
            </w:pPr>
            <w:r>
              <w:rPr>
                <w:rFonts w:ascii="Times New Roman" w:hAnsi="Times New Roman" w:cs="Times New Roman"/>
              </w:rPr>
              <w:lastRenderedPageBreak/>
              <w:t>05</w:t>
            </w:r>
          </w:p>
        </w:tc>
        <w:tc>
          <w:tcPr>
            <w:tcW w:w="4649" w:type="dxa"/>
            <w:vAlign w:val="center"/>
          </w:tcPr>
          <w:p w14:paraId="0BD3FE2D" w14:textId="77777777" w:rsidR="005C4330" w:rsidRPr="004E6A80" w:rsidRDefault="004E6A80" w:rsidP="005C4330">
            <w:pPr>
              <w:jc w:val="center"/>
              <w:rPr>
                <w:rFonts w:ascii="Times New Roman" w:hAnsi="Times New Roman" w:cs="Times New Roman"/>
                <w:b/>
              </w:rPr>
            </w:pPr>
            <w:r w:rsidRPr="004E6A80">
              <w:rPr>
                <w:rFonts w:ascii="Times New Roman" w:hAnsi="Times New Roman" w:cs="Times New Roman"/>
                <w:b/>
              </w:rPr>
              <w:t>Ácido Fluossilícico – Bombonas</w:t>
            </w:r>
          </w:p>
          <w:p w14:paraId="5ECAB8F2" w14:textId="77777777" w:rsidR="004E6A80" w:rsidRDefault="004E6A80" w:rsidP="005C4330">
            <w:pPr>
              <w:jc w:val="center"/>
              <w:rPr>
                <w:rFonts w:ascii="Times New Roman" w:hAnsi="Times New Roman" w:cs="Times New Roman"/>
              </w:rPr>
            </w:pPr>
          </w:p>
          <w:p w14:paraId="22260963" w14:textId="4E27CDD5" w:rsidR="004E6A80" w:rsidRPr="004E6A80" w:rsidRDefault="004E6A80" w:rsidP="004E6A80">
            <w:pPr>
              <w:jc w:val="both"/>
              <w:rPr>
                <w:rFonts w:ascii="Times New Roman" w:hAnsi="Times New Roman" w:cs="Times New Roman"/>
              </w:rPr>
            </w:pPr>
            <w:r w:rsidRPr="004E6A80">
              <w:rPr>
                <w:rFonts w:ascii="Times New Roman" w:hAnsi="Times New Roman" w:cs="Times New Roman"/>
              </w:rPr>
              <w:t>O produto ofertado deverá ser fornecido na forma líquida de coloração clara levemente amarelada, fortemente ácida, com odor picante característico e co</w:t>
            </w:r>
            <w:r>
              <w:rPr>
                <w:rFonts w:ascii="Times New Roman" w:hAnsi="Times New Roman" w:cs="Times New Roman"/>
              </w:rPr>
              <w:t xml:space="preserve">rrosivo. </w:t>
            </w:r>
            <w:r w:rsidRPr="004E6A80">
              <w:rPr>
                <w:rFonts w:ascii="Times New Roman" w:hAnsi="Times New Roman" w:cs="Times New Roman"/>
              </w:rPr>
              <w:t xml:space="preserve">Devendo ser entregue em </w:t>
            </w:r>
            <w:r w:rsidRPr="004E6A80">
              <w:rPr>
                <w:rFonts w:ascii="Times New Roman" w:hAnsi="Times New Roman" w:cs="Times New Roman"/>
                <w:u w:val="single"/>
              </w:rPr>
              <w:t>bombonas plásticas de 25</w:t>
            </w:r>
            <w:r w:rsidR="008D24C6">
              <w:rPr>
                <w:rFonts w:ascii="Times New Roman" w:hAnsi="Times New Roman" w:cs="Times New Roman"/>
                <w:u w:val="single"/>
              </w:rPr>
              <w:t xml:space="preserve"> </w:t>
            </w:r>
            <w:r w:rsidRPr="004E6A80">
              <w:rPr>
                <w:rFonts w:ascii="Times New Roman" w:hAnsi="Times New Roman" w:cs="Times New Roman"/>
                <w:u w:val="single"/>
              </w:rPr>
              <w:t>kg</w:t>
            </w:r>
            <w:r>
              <w:rPr>
                <w:rFonts w:ascii="Times New Roman" w:hAnsi="Times New Roman" w:cs="Times New Roman"/>
              </w:rPr>
              <w:t>.</w:t>
            </w:r>
          </w:p>
          <w:p w14:paraId="2842DCE7"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O produto ofertado deverá ter as seguintes características:</w:t>
            </w:r>
          </w:p>
          <w:p w14:paraId="28215DC4" w14:textId="77777777" w:rsidR="004E6A80" w:rsidRPr="004E6A80" w:rsidRDefault="004E6A80" w:rsidP="004E6A80">
            <w:pPr>
              <w:jc w:val="both"/>
              <w:rPr>
                <w:rFonts w:ascii="Times New Roman" w:hAnsi="Times New Roman" w:cs="Times New Roman"/>
              </w:rPr>
            </w:pPr>
          </w:p>
          <w:p w14:paraId="2316E57F"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 xml:space="preserve">Característica </w:t>
            </w:r>
            <w:r>
              <w:rPr>
                <w:rFonts w:ascii="Times New Roman" w:hAnsi="Times New Roman" w:cs="Times New Roman"/>
              </w:rPr>
              <w:t xml:space="preserve">da </w:t>
            </w:r>
            <w:r w:rsidRPr="004E6A80">
              <w:rPr>
                <w:rFonts w:ascii="Times New Roman" w:hAnsi="Times New Roman" w:cs="Times New Roman"/>
              </w:rPr>
              <w:t>especificação</w:t>
            </w:r>
            <w:r>
              <w:rPr>
                <w:rFonts w:ascii="Times New Roman" w:hAnsi="Times New Roman" w:cs="Times New Roman"/>
              </w:rPr>
              <w:t>:</w:t>
            </w:r>
          </w:p>
          <w:p w14:paraId="406F02F1"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Teor de H</w:t>
            </w:r>
            <w:r w:rsidRPr="00185DEC">
              <w:rPr>
                <w:rFonts w:ascii="Times New Roman" w:hAnsi="Times New Roman" w:cs="Times New Roman"/>
                <w:vertAlign w:val="subscript"/>
              </w:rPr>
              <w:t>2</w:t>
            </w:r>
            <w:r w:rsidRPr="004E6A80">
              <w:rPr>
                <w:rFonts w:ascii="Times New Roman" w:hAnsi="Times New Roman" w:cs="Times New Roman"/>
              </w:rPr>
              <w:t>SiF</w:t>
            </w:r>
            <w:r w:rsidRPr="00185DEC">
              <w:rPr>
                <w:rFonts w:ascii="Times New Roman" w:hAnsi="Times New Roman" w:cs="Times New Roman"/>
                <w:vertAlign w:val="subscript"/>
              </w:rPr>
              <w:t>6</w:t>
            </w:r>
            <w:r w:rsidRPr="004E6A80">
              <w:rPr>
                <w:rFonts w:ascii="Times New Roman" w:hAnsi="Times New Roman" w:cs="Times New Roman"/>
              </w:rPr>
              <w:t xml:space="preserve"> mínimo de 20%</w:t>
            </w:r>
          </w:p>
          <w:p w14:paraId="7DD0AE2A"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Densidade mínima de 1,17 g/cm3</w:t>
            </w:r>
          </w:p>
          <w:p w14:paraId="49B68090" w14:textId="77777777" w:rsidR="004E6A80" w:rsidRPr="004E6A80" w:rsidRDefault="004E6A80" w:rsidP="004E6A80">
            <w:pPr>
              <w:jc w:val="both"/>
              <w:rPr>
                <w:rFonts w:ascii="Times New Roman" w:hAnsi="Times New Roman" w:cs="Times New Roman"/>
              </w:rPr>
            </w:pPr>
          </w:p>
          <w:p w14:paraId="796EDF2A"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Condições toxicológicas:</w:t>
            </w:r>
          </w:p>
          <w:p w14:paraId="2D7439B5"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Recomendação para o conteúdo máximo de impurezas (RMIC).</w:t>
            </w:r>
          </w:p>
          <w:p w14:paraId="5ED69A83"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Impurezas RMIC Hipoclorito de Cálcio tablete</w:t>
            </w:r>
          </w:p>
          <w:p w14:paraId="69F2718C"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Arsênio: Máximo de 160mg/kg</w:t>
            </w:r>
          </w:p>
          <w:p w14:paraId="14FAFF86"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Cádmio: Máximo de 400mg/kg</w:t>
            </w:r>
          </w:p>
          <w:p w14:paraId="7C296E39"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Chumbo: Máximo de 160mg/kg</w:t>
            </w:r>
          </w:p>
          <w:p w14:paraId="5C7689E6"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Cromo: Máximo de 800mg/kg</w:t>
            </w:r>
          </w:p>
          <w:p w14:paraId="4A952CDF"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lastRenderedPageBreak/>
              <w:t>Mercúrio: Máximo de 80mg/kg</w:t>
            </w:r>
          </w:p>
          <w:p w14:paraId="57E74B90"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Prata: Máximo de 800mg/kg</w:t>
            </w:r>
          </w:p>
          <w:p w14:paraId="5F4ACA5F" w14:textId="77777777" w:rsidR="004E6A80" w:rsidRDefault="004E6A80" w:rsidP="004E6A80">
            <w:pPr>
              <w:jc w:val="both"/>
              <w:rPr>
                <w:rFonts w:ascii="Times New Roman" w:hAnsi="Times New Roman" w:cs="Times New Roman"/>
              </w:rPr>
            </w:pPr>
            <w:r w:rsidRPr="004E6A80">
              <w:rPr>
                <w:rFonts w:ascii="Times New Roman" w:hAnsi="Times New Roman" w:cs="Times New Roman"/>
              </w:rPr>
              <w:t>Selênio: Máximo de 800mg/kg</w:t>
            </w:r>
          </w:p>
          <w:p w14:paraId="53429067" w14:textId="77777777" w:rsidR="004E6A80" w:rsidRDefault="004E6A80" w:rsidP="004E6A80">
            <w:pPr>
              <w:jc w:val="both"/>
              <w:rPr>
                <w:rFonts w:ascii="Times New Roman" w:hAnsi="Times New Roman" w:cs="Times New Roman"/>
              </w:rPr>
            </w:pPr>
          </w:p>
          <w:p w14:paraId="3BAA9CDB" w14:textId="77777777" w:rsidR="004E6A80" w:rsidRPr="004E6A80" w:rsidRDefault="004E6A80" w:rsidP="004E6A80">
            <w:pPr>
              <w:jc w:val="both"/>
              <w:rPr>
                <w:rFonts w:ascii="Times New Roman" w:hAnsi="Times New Roman" w:cs="Times New Roman"/>
              </w:rPr>
            </w:pPr>
            <w:r w:rsidRPr="004E6A80">
              <w:rPr>
                <w:rFonts w:ascii="Times New Roman" w:hAnsi="Times New Roman" w:cs="Times New Roman"/>
              </w:rPr>
              <w:t>Documentos:</w:t>
            </w:r>
          </w:p>
          <w:p w14:paraId="1B504471" w14:textId="77777777" w:rsidR="004E6A80" w:rsidRPr="004E6A80" w:rsidRDefault="004E6A80" w:rsidP="004E6A80">
            <w:pPr>
              <w:pStyle w:val="PargrafodaLista"/>
              <w:numPr>
                <w:ilvl w:val="0"/>
                <w:numId w:val="3"/>
              </w:numPr>
              <w:ind w:left="365"/>
              <w:jc w:val="both"/>
              <w:rPr>
                <w:rFonts w:ascii="Times New Roman" w:hAnsi="Times New Roman" w:cs="Times New Roman"/>
              </w:rPr>
            </w:pPr>
            <w:r w:rsidRPr="004E6A80">
              <w:rPr>
                <w:rFonts w:ascii="Times New Roman" w:hAnsi="Times New Roman" w:cs="Times New Roman"/>
              </w:rPr>
              <w:t>Laudo de atendimento aos requisitos de Saúde, para produtos utilizados no tratamento de água para abastecimento público, (LARS) NBR 15784/2014;</w:t>
            </w:r>
          </w:p>
          <w:p w14:paraId="715E7671" w14:textId="77777777" w:rsidR="004E6A80" w:rsidRPr="004E6A80" w:rsidRDefault="0099225B" w:rsidP="004E6A80">
            <w:pPr>
              <w:pStyle w:val="PargrafodaLista"/>
              <w:numPr>
                <w:ilvl w:val="0"/>
                <w:numId w:val="3"/>
              </w:numPr>
              <w:ind w:left="365"/>
              <w:jc w:val="both"/>
              <w:rPr>
                <w:rFonts w:ascii="Times New Roman" w:hAnsi="Times New Roman" w:cs="Times New Roman"/>
              </w:rPr>
            </w:pPr>
            <w:r>
              <w:rPr>
                <w:rFonts w:ascii="Times New Roman" w:hAnsi="Times New Roman" w:cs="Times New Roman"/>
              </w:rPr>
              <w:t>Laudo Técnico do produto para cada entrega</w:t>
            </w:r>
            <w:r w:rsidR="004E6A80" w:rsidRPr="004E6A80">
              <w:rPr>
                <w:rFonts w:ascii="Times New Roman" w:hAnsi="Times New Roman" w:cs="Times New Roman"/>
              </w:rPr>
              <w:t>;</w:t>
            </w:r>
          </w:p>
          <w:p w14:paraId="4FF2D39F" w14:textId="77777777" w:rsidR="004E6A80" w:rsidRPr="004E6A80" w:rsidRDefault="004E6A80" w:rsidP="004E6A80">
            <w:pPr>
              <w:pStyle w:val="PargrafodaLista"/>
              <w:numPr>
                <w:ilvl w:val="0"/>
                <w:numId w:val="3"/>
              </w:numPr>
              <w:ind w:left="365"/>
              <w:jc w:val="both"/>
              <w:rPr>
                <w:rFonts w:ascii="Times New Roman" w:hAnsi="Times New Roman" w:cs="Times New Roman"/>
              </w:rPr>
            </w:pPr>
            <w:r w:rsidRPr="004E6A80">
              <w:rPr>
                <w:rFonts w:ascii="Times New Roman" w:hAnsi="Times New Roman" w:cs="Times New Roman"/>
              </w:rPr>
              <w:t>Licença Ambiental de Operação da empresa fornecedora.</w:t>
            </w:r>
          </w:p>
        </w:tc>
        <w:tc>
          <w:tcPr>
            <w:tcW w:w="1417" w:type="dxa"/>
            <w:vAlign w:val="center"/>
          </w:tcPr>
          <w:p w14:paraId="31AD5D4B" w14:textId="77777777" w:rsidR="0073464B" w:rsidRDefault="004E6A80" w:rsidP="004E6A80">
            <w:pPr>
              <w:jc w:val="center"/>
              <w:rPr>
                <w:rFonts w:ascii="Times New Roman" w:hAnsi="Times New Roman" w:cs="Times New Roman"/>
              </w:rPr>
            </w:pPr>
            <w:r w:rsidRPr="004E6A80">
              <w:rPr>
                <w:rFonts w:ascii="Times New Roman" w:hAnsi="Times New Roman" w:cs="Times New Roman"/>
              </w:rPr>
              <w:lastRenderedPageBreak/>
              <w:t>700 kg</w:t>
            </w:r>
            <w:r w:rsidR="0073464B">
              <w:rPr>
                <w:rFonts w:ascii="Times New Roman" w:hAnsi="Times New Roman" w:cs="Times New Roman"/>
              </w:rPr>
              <w:t xml:space="preserve"> </w:t>
            </w:r>
          </w:p>
          <w:p w14:paraId="62E0DA9D" w14:textId="77777777" w:rsidR="004E6A80" w:rsidRPr="004E6A80" w:rsidRDefault="0073464B" w:rsidP="004E6A80">
            <w:pPr>
              <w:jc w:val="center"/>
              <w:rPr>
                <w:rFonts w:ascii="Times New Roman" w:hAnsi="Times New Roman" w:cs="Times New Roman"/>
              </w:rPr>
            </w:pPr>
            <w:r>
              <w:rPr>
                <w:rFonts w:ascii="Times New Roman" w:hAnsi="Times New Roman" w:cs="Times New Roman"/>
              </w:rPr>
              <w:t>(28 bombonas).</w:t>
            </w:r>
          </w:p>
          <w:p w14:paraId="672FA71A" w14:textId="77777777" w:rsidR="004E6A80" w:rsidRPr="004E6A80" w:rsidRDefault="004E6A80" w:rsidP="004E6A80">
            <w:pPr>
              <w:jc w:val="center"/>
              <w:rPr>
                <w:rFonts w:ascii="Times New Roman" w:hAnsi="Times New Roman" w:cs="Times New Roman"/>
              </w:rPr>
            </w:pPr>
            <w:r w:rsidRPr="004E6A80">
              <w:rPr>
                <w:rFonts w:ascii="Times New Roman" w:hAnsi="Times New Roman" w:cs="Times New Roman"/>
              </w:rPr>
              <w:t>Entrega parcelada conforme a necessidade do município de Abdon</w:t>
            </w:r>
          </w:p>
          <w:p w14:paraId="2A2A8A21" w14:textId="77777777" w:rsidR="005C4330" w:rsidRDefault="004E6A80" w:rsidP="004E6A80">
            <w:pPr>
              <w:jc w:val="center"/>
              <w:rPr>
                <w:rFonts w:ascii="Times New Roman" w:hAnsi="Times New Roman" w:cs="Times New Roman"/>
              </w:rPr>
            </w:pPr>
            <w:r w:rsidRPr="004E6A80">
              <w:rPr>
                <w:rFonts w:ascii="Times New Roman" w:hAnsi="Times New Roman" w:cs="Times New Roman"/>
              </w:rPr>
              <w:t>Batista durante o ano de 202</w:t>
            </w:r>
            <w:r>
              <w:rPr>
                <w:rFonts w:ascii="Times New Roman" w:hAnsi="Times New Roman" w:cs="Times New Roman"/>
              </w:rPr>
              <w:t>1</w:t>
            </w:r>
            <w:r w:rsidRPr="004E6A80">
              <w:rPr>
                <w:rFonts w:ascii="Times New Roman" w:hAnsi="Times New Roman" w:cs="Times New Roman"/>
              </w:rPr>
              <w:t>.</w:t>
            </w:r>
          </w:p>
        </w:tc>
        <w:tc>
          <w:tcPr>
            <w:tcW w:w="1417" w:type="dxa"/>
            <w:vAlign w:val="center"/>
          </w:tcPr>
          <w:p w14:paraId="3D01ED3A" w14:textId="77777777" w:rsidR="005C4330" w:rsidRDefault="005C4330" w:rsidP="005C4330">
            <w:pPr>
              <w:jc w:val="center"/>
              <w:rPr>
                <w:rFonts w:ascii="Times New Roman" w:hAnsi="Times New Roman" w:cs="Times New Roman"/>
              </w:rPr>
            </w:pPr>
          </w:p>
        </w:tc>
        <w:tc>
          <w:tcPr>
            <w:tcW w:w="1417" w:type="dxa"/>
            <w:vAlign w:val="center"/>
          </w:tcPr>
          <w:p w14:paraId="0DF6B0BA" w14:textId="77777777" w:rsidR="0073464B" w:rsidRDefault="0073464B" w:rsidP="005C4330">
            <w:pPr>
              <w:jc w:val="center"/>
              <w:rPr>
                <w:rFonts w:ascii="Times New Roman" w:hAnsi="Times New Roman" w:cs="Times New Roman"/>
              </w:rPr>
            </w:pPr>
            <w:r>
              <w:rPr>
                <w:rFonts w:ascii="Times New Roman" w:hAnsi="Times New Roman" w:cs="Times New Roman"/>
              </w:rPr>
              <w:t xml:space="preserve">1100 kg </w:t>
            </w:r>
          </w:p>
          <w:p w14:paraId="4BE67D34" w14:textId="77777777" w:rsidR="005C4330" w:rsidRDefault="0073464B" w:rsidP="005C4330">
            <w:pPr>
              <w:jc w:val="center"/>
              <w:rPr>
                <w:rFonts w:ascii="Times New Roman" w:hAnsi="Times New Roman" w:cs="Times New Roman"/>
              </w:rPr>
            </w:pPr>
            <w:r>
              <w:rPr>
                <w:rFonts w:ascii="Times New Roman" w:hAnsi="Times New Roman" w:cs="Times New Roman"/>
              </w:rPr>
              <w:t>(44 bombonas).</w:t>
            </w:r>
          </w:p>
          <w:p w14:paraId="645DFF1E" w14:textId="77777777" w:rsidR="0073464B" w:rsidRDefault="0073464B" w:rsidP="005C4330">
            <w:pPr>
              <w:jc w:val="center"/>
              <w:rPr>
                <w:rFonts w:ascii="Times New Roman" w:hAnsi="Times New Roman" w:cs="Times New Roman"/>
              </w:rPr>
            </w:pPr>
            <w:r w:rsidRPr="005631E5">
              <w:rPr>
                <w:rFonts w:ascii="Times New Roman" w:hAnsi="Times New Roman" w:cs="Times New Roman"/>
              </w:rPr>
              <w:t xml:space="preserve">Entrega parcelada conforme a necessidade do município de </w:t>
            </w:r>
            <w:r>
              <w:rPr>
                <w:rFonts w:ascii="Times New Roman" w:hAnsi="Times New Roman" w:cs="Times New Roman"/>
              </w:rPr>
              <w:t>Brunópolis durante o ano de 2021.</w:t>
            </w:r>
          </w:p>
        </w:tc>
        <w:tc>
          <w:tcPr>
            <w:tcW w:w="1417" w:type="dxa"/>
            <w:vAlign w:val="center"/>
          </w:tcPr>
          <w:p w14:paraId="051109D4" w14:textId="77777777" w:rsidR="005C4330" w:rsidRDefault="005C4330" w:rsidP="005C4330">
            <w:pPr>
              <w:jc w:val="center"/>
              <w:rPr>
                <w:rFonts w:ascii="Times New Roman" w:hAnsi="Times New Roman" w:cs="Times New Roman"/>
              </w:rPr>
            </w:pPr>
          </w:p>
        </w:tc>
        <w:tc>
          <w:tcPr>
            <w:tcW w:w="1417" w:type="dxa"/>
            <w:vAlign w:val="center"/>
          </w:tcPr>
          <w:p w14:paraId="79B2BB04" w14:textId="77777777" w:rsidR="005C4330" w:rsidRDefault="005C4330" w:rsidP="005C4330">
            <w:pPr>
              <w:jc w:val="center"/>
              <w:rPr>
                <w:rFonts w:ascii="Times New Roman" w:hAnsi="Times New Roman" w:cs="Times New Roman"/>
              </w:rPr>
            </w:pPr>
          </w:p>
        </w:tc>
        <w:tc>
          <w:tcPr>
            <w:tcW w:w="1417" w:type="dxa"/>
            <w:vAlign w:val="center"/>
          </w:tcPr>
          <w:p w14:paraId="1069FE8A" w14:textId="77777777" w:rsidR="00077E82" w:rsidRDefault="003C204E" w:rsidP="003C204E">
            <w:pPr>
              <w:jc w:val="center"/>
              <w:rPr>
                <w:rFonts w:ascii="Times New Roman" w:hAnsi="Times New Roman" w:cs="Times New Roman"/>
              </w:rPr>
            </w:pPr>
            <w:r w:rsidRPr="003C204E">
              <w:rPr>
                <w:rFonts w:ascii="Times New Roman" w:hAnsi="Times New Roman" w:cs="Times New Roman"/>
              </w:rPr>
              <w:t>400 kg</w:t>
            </w:r>
          </w:p>
          <w:p w14:paraId="2A1078D7" w14:textId="4D56B6D2" w:rsidR="003C204E" w:rsidRDefault="00077E82" w:rsidP="003C204E">
            <w:pPr>
              <w:jc w:val="center"/>
              <w:rPr>
                <w:rFonts w:ascii="Times New Roman" w:hAnsi="Times New Roman" w:cs="Times New Roman"/>
              </w:rPr>
            </w:pPr>
            <w:r>
              <w:rPr>
                <w:rFonts w:ascii="Times New Roman" w:hAnsi="Times New Roman" w:cs="Times New Roman"/>
              </w:rPr>
              <w:t>(16 bombonas)</w:t>
            </w:r>
          </w:p>
          <w:p w14:paraId="5E668B15" w14:textId="77777777" w:rsidR="003C204E" w:rsidRPr="003C204E" w:rsidRDefault="003C204E" w:rsidP="003C204E">
            <w:pPr>
              <w:jc w:val="center"/>
              <w:rPr>
                <w:rFonts w:ascii="Times New Roman" w:hAnsi="Times New Roman" w:cs="Times New Roman"/>
              </w:rPr>
            </w:pPr>
          </w:p>
          <w:p w14:paraId="58BD80B6" w14:textId="54F88DD8" w:rsidR="005C4330" w:rsidRDefault="003C204E" w:rsidP="003C204E">
            <w:pPr>
              <w:jc w:val="center"/>
              <w:rPr>
                <w:rFonts w:ascii="Times New Roman" w:hAnsi="Times New Roman" w:cs="Times New Roman"/>
              </w:rPr>
            </w:pPr>
            <w:r w:rsidRPr="003C204E">
              <w:rPr>
                <w:rFonts w:ascii="Times New Roman" w:hAnsi="Times New Roman" w:cs="Times New Roman"/>
              </w:rPr>
              <w:t>Entrega parcelada conforme a necessidade do município de Zortéa durante o ano de 2021.</w:t>
            </w:r>
          </w:p>
        </w:tc>
      </w:tr>
      <w:tr w:rsidR="005C4330" w14:paraId="032A01E4" w14:textId="77777777" w:rsidTr="003B2933">
        <w:tc>
          <w:tcPr>
            <w:tcW w:w="656" w:type="dxa"/>
            <w:vAlign w:val="center"/>
          </w:tcPr>
          <w:p w14:paraId="04BBE83F" w14:textId="77777777" w:rsidR="005C4330" w:rsidRDefault="005C4330" w:rsidP="005C4330">
            <w:pPr>
              <w:jc w:val="center"/>
              <w:rPr>
                <w:rFonts w:ascii="Times New Roman" w:hAnsi="Times New Roman" w:cs="Times New Roman"/>
              </w:rPr>
            </w:pPr>
            <w:r>
              <w:rPr>
                <w:rFonts w:ascii="Times New Roman" w:hAnsi="Times New Roman" w:cs="Times New Roman"/>
              </w:rPr>
              <w:t>06</w:t>
            </w:r>
          </w:p>
        </w:tc>
        <w:tc>
          <w:tcPr>
            <w:tcW w:w="4649" w:type="dxa"/>
            <w:vAlign w:val="center"/>
          </w:tcPr>
          <w:p w14:paraId="37C95B48" w14:textId="77777777" w:rsidR="00DC4D3B" w:rsidRPr="004E6A80" w:rsidRDefault="00DC4D3B" w:rsidP="00DC4D3B">
            <w:pPr>
              <w:jc w:val="center"/>
              <w:rPr>
                <w:rFonts w:ascii="Times New Roman" w:hAnsi="Times New Roman" w:cs="Times New Roman"/>
                <w:b/>
              </w:rPr>
            </w:pPr>
            <w:r w:rsidRPr="004E6A80">
              <w:rPr>
                <w:rFonts w:ascii="Times New Roman" w:hAnsi="Times New Roman" w:cs="Times New Roman"/>
                <w:b/>
              </w:rPr>
              <w:t>Ácido Fluossilícico –</w:t>
            </w:r>
            <w:r>
              <w:rPr>
                <w:rFonts w:ascii="Times New Roman" w:hAnsi="Times New Roman" w:cs="Times New Roman"/>
                <w:b/>
              </w:rPr>
              <w:t xml:space="preserve"> Granel</w:t>
            </w:r>
          </w:p>
          <w:p w14:paraId="42BF9AF2" w14:textId="77777777" w:rsidR="005C4330" w:rsidRDefault="005C4330" w:rsidP="005C4330">
            <w:pPr>
              <w:jc w:val="center"/>
              <w:rPr>
                <w:rFonts w:ascii="Times New Roman" w:hAnsi="Times New Roman" w:cs="Times New Roman"/>
              </w:rPr>
            </w:pPr>
          </w:p>
          <w:p w14:paraId="4BA7FBD2"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Ácido fluossilícico a ser utilizado no tratamento de água para consumo humano, com as seguintes características:</w:t>
            </w:r>
          </w:p>
          <w:p w14:paraId="06749331" w14:textId="77777777" w:rsidR="00DC4D3B" w:rsidRPr="00DC4D3B" w:rsidRDefault="00DC4D3B" w:rsidP="00DC4D3B">
            <w:pPr>
              <w:jc w:val="both"/>
              <w:rPr>
                <w:rFonts w:ascii="Times New Roman" w:hAnsi="Times New Roman" w:cs="Times New Roman"/>
              </w:rPr>
            </w:pPr>
          </w:p>
          <w:p w14:paraId="413F617E"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Fórmula Química: H</w:t>
            </w:r>
            <w:r w:rsidRPr="00185DEC">
              <w:rPr>
                <w:rFonts w:ascii="Times New Roman" w:hAnsi="Times New Roman" w:cs="Times New Roman"/>
                <w:vertAlign w:val="subscript"/>
              </w:rPr>
              <w:t>2</w:t>
            </w:r>
            <w:r w:rsidRPr="00DC4D3B">
              <w:rPr>
                <w:rFonts w:ascii="Times New Roman" w:hAnsi="Times New Roman" w:cs="Times New Roman"/>
              </w:rPr>
              <w:t>SiF</w:t>
            </w:r>
            <w:r w:rsidRPr="00185DEC">
              <w:rPr>
                <w:rFonts w:ascii="Times New Roman" w:hAnsi="Times New Roman" w:cs="Times New Roman"/>
                <w:vertAlign w:val="subscript"/>
              </w:rPr>
              <w:t>6</w:t>
            </w:r>
          </w:p>
          <w:p w14:paraId="378BFC6F"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Aspecto: Líquido levemente amarelado</w:t>
            </w:r>
          </w:p>
          <w:p w14:paraId="10600A1D"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Odor: Picante</w:t>
            </w:r>
          </w:p>
          <w:p w14:paraId="4F70C191" w14:textId="6DDE0B86" w:rsidR="00DC4D3B" w:rsidRPr="00DC4D3B" w:rsidRDefault="00DC4D3B" w:rsidP="00DC4D3B">
            <w:pPr>
              <w:jc w:val="both"/>
              <w:rPr>
                <w:rFonts w:ascii="Times New Roman" w:hAnsi="Times New Roman" w:cs="Times New Roman"/>
              </w:rPr>
            </w:pPr>
            <w:r w:rsidRPr="00DC4D3B">
              <w:rPr>
                <w:rFonts w:ascii="Times New Roman" w:hAnsi="Times New Roman" w:cs="Times New Roman"/>
              </w:rPr>
              <w:t xml:space="preserve">Teor de </w:t>
            </w:r>
            <w:r w:rsidR="00185DEC" w:rsidRPr="00DC4D3B">
              <w:rPr>
                <w:rFonts w:ascii="Times New Roman" w:hAnsi="Times New Roman" w:cs="Times New Roman"/>
              </w:rPr>
              <w:t>H</w:t>
            </w:r>
            <w:r w:rsidR="00185DEC" w:rsidRPr="00185DEC">
              <w:rPr>
                <w:rFonts w:ascii="Times New Roman" w:hAnsi="Times New Roman" w:cs="Times New Roman"/>
                <w:vertAlign w:val="subscript"/>
              </w:rPr>
              <w:t>2</w:t>
            </w:r>
            <w:r w:rsidR="00185DEC" w:rsidRPr="00DC4D3B">
              <w:rPr>
                <w:rFonts w:ascii="Times New Roman" w:hAnsi="Times New Roman" w:cs="Times New Roman"/>
              </w:rPr>
              <w:t>SiF</w:t>
            </w:r>
            <w:r w:rsidR="00185DEC" w:rsidRPr="00185DEC">
              <w:rPr>
                <w:rFonts w:ascii="Times New Roman" w:hAnsi="Times New Roman" w:cs="Times New Roman"/>
                <w:vertAlign w:val="subscript"/>
              </w:rPr>
              <w:t>6</w:t>
            </w:r>
            <w:r w:rsidRPr="00DC4D3B">
              <w:rPr>
                <w:rFonts w:ascii="Times New Roman" w:hAnsi="Times New Roman" w:cs="Times New Roman"/>
              </w:rPr>
              <w:t>: mínimo de 20%</w:t>
            </w:r>
          </w:p>
          <w:p w14:paraId="33BEB902"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Teor de Flúor Ativo: mínimo de 15%</w:t>
            </w:r>
          </w:p>
          <w:p w14:paraId="36CC59B1"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Teor de HF: máximo de 1% (m/m)</w:t>
            </w:r>
          </w:p>
          <w:p w14:paraId="5899BE94"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Densidade: mínimo de 1,17g/cm³</w:t>
            </w:r>
          </w:p>
          <w:p w14:paraId="1D312775"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Características Adicionais: -</w:t>
            </w:r>
          </w:p>
          <w:p w14:paraId="01C3785E"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 xml:space="preserve">Arsênio: Máximo de 160mg/kg </w:t>
            </w:r>
          </w:p>
          <w:p w14:paraId="42ED5EDA"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 xml:space="preserve">Cádmio: Máximo de 400mg/kg </w:t>
            </w:r>
          </w:p>
          <w:p w14:paraId="275CAD96"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 xml:space="preserve">Chumbo: Máximo de 160mg/kg </w:t>
            </w:r>
          </w:p>
          <w:p w14:paraId="297C1C8D"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 xml:space="preserve">Cromo: Máximo de 800mg/kg </w:t>
            </w:r>
          </w:p>
          <w:p w14:paraId="19600486"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 xml:space="preserve">Mercúrio: Máximo de 80mg/kg </w:t>
            </w:r>
          </w:p>
          <w:p w14:paraId="139A3E1B" w14:textId="77777777" w:rsidR="00DC4D3B" w:rsidRPr="00DC4D3B" w:rsidRDefault="00DC4D3B" w:rsidP="00DC4D3B">
            <w:pPr>
              <w:jc w:val="both"/>
              <w:rPr>
                <w:rFonts w:ascii="Times New Roman" w:hAnsi="Times New Roman" w:cs="Times New Roman"/>
              </w:rPr>
            </w:pPr>
            <w:r w:rsidRPr="00DC4D3B">
              <w:rPr>
                <w:rFonts w:ascii="Times New Roman" w:hAnsi="Times New Roman" w:cs="Times New Roman"/>
              </w:rPr>
              <w:t xml:space="preserve">Prata: Máximo de 800mg/kg </w:t>
            </w:r>
          </w:p>
          <w:p w14:paraId="1F4D58D8" w14:textId="77777777" w:rsidR="00DC4D3B" w:rsidRDefault="00DC4D3B" w:rsidP="00DC4D3B">
            <w:pPr>
              <w:jc w:val="both"/>
              <w:rPr>
                <w:rFonts w:ascii="Times New Roman" w:hAnsi="Times New Roman" w:cs="Times New Roman"/>
              </w:rPr>
            </w:pPr>
            <w:r w:rsidRPr="00DC4D3B">
              <w:rPr>
                <w:rFonts w:ascii="Times New Roman" w:hAnsi="Times New Roman" w:cs="Times New Roman"/>
              </w:rPr>
              <w:t>Selênio: Máximo de 800mg/kg</w:t>
            </w:r>
          </w:p>
          <w:p w14:paraId="7556116F" w14:textId="77777777" w:rsidR="00DC4D3B" w:rsidRDefault="00DC4D3B" w:rsidP="00DC4D3B">
            <w:pPr>
              <w:jc w:val="both"/>
              <w:rPr>
                <w:rFonts w:ascii="Times New Roman" w:hAnsi="Times New Roman" w:cs="Times New Roman"/>
              </w:rPr>
            </w:pPr>
          </w:p>
          <w:p w14:paraId="01E7CDA8" w14:textId="77777777" w:rsidR="00DC4D3B" w:rsidRPr="004E6A80" w:rsidRDefault="00DC4D3B" w:rsidP="00DC4D3B">
            <w:pPr>
              <w:jc w:val="both"/>
              <w:rPr>
                <w:rFonts w:ascii="Times New Roman" w:hAnsi="Times New Roman" w:cs="Times New Roman"/>
              </w:rPr>
            </w:pPr>
            <w:r w:rsidRPr="004E6A80">
              <w:rPr>
                <w:rFonts w:ascii="Times New Roman" w:hAnsi="Times New Roman" w:cs="Times New Roman"/>
              </w:rPr>
              <w:t>Documentos:</w:t>
            </w:r>
          </w:p>
          <w:p w14:paraId="34C96319" w14:textId="77777777" w:rsidR="00DC4D3B" w:rsidRPr="004E6A80" w:rsidRDefault="00DC4D3B" w:rsidP="00DC4D3B">
            <w:pPr>
              <w:pStyle w:val="PargrafodaLista"/>
              <w:numPr>
                <w:ilvl w:val="0"/>
                <w:numId w:val="3"/>
              </w:numPr>
              <w:ind w:left="365"/>
              <w:jc w:val="both"/>
              <w:rPr>
                <w:rFonts w:ascii="Times New Roman" w:hAnsi="Times New Roman" w:cs="Times New Roman"/>
              </w:rPr>
            </w:pPr>
            <w:r w:rsidRPr="004E6A80">
              <w:rPr>
                <w:rFonts w:ascii="Times New Roman" w:hAnsi="Times New Roman" w:cs="Times New Roman"/>
              </w:rPr>
              <w:t>Laudo de atendimento aos requisitos de Saúde, para produtos utilizados no tratamento de água para abastecimento público, (LARS) NBR 15784/2014;</w:t>
            </w:r>
          </w:p>
          <w:p w14:paraId="2CEB9159" w14:textId="77777777" w:rsidR="00DC4D3B" w:rsidRDefault="0099225B" w:rsidP="00DC4D3B">
            <w:pPr>
              <w:pStyle w:val="PargrafodaLista"/>
              <w:numPr>
                <w:ilvl w:val="0"/>
                <w:numId w:val="3"/>
              </w:numPr>
              <w:ind w:left="365"/>
              <w:jc w:val="both"/>
              <w:rPr>
                <w:rFonts w:ascii="Times New Roman" w:hAnsi="Times New Roman" w:cs="Times New Roman"/>
              </w:rPr>
            </w:pPr>
            <w:r>
              <w:rPr>
                <w:rFonts w:ascii="Times New Roman" w:hAnsi="Times New Roman" w:cs="Times New Roman"/>
              </w:rPr>
              <w:t>Laudo Técnico do produto para cada entrega</w:t>
            </w:r>
            <w:r w:rsidR="00DC4D3B" w:rsidRPr="004E6A80">
              <w:rPr>
                <w:rFonts w:ascii="Times New Roman" w:hAnsi="Times New Roman" w:cs="Times New Roman"/>
              </w:rPr>
              <w:t>;</w:t>
            </w:r>
          </w:p>
          <w:p w14:paraId="6433D6F3" w14:textId="77777777" w:rsidR="00DC4D3B" w:rsidRPr="00DC4D3B" w:rsidRDefault="00DC4D3B" w:rsidP="00DC4D3B">
            <w:pPr>
              <w:pStyle w:val="PargrafodaLista"/>
              <w:numPr>
                <w:ilvl w:val="0"/>
                <w:numId w:val="3"/>
              </w:numPr>
              <w:ind w:left="365"/>
              <w:jc w:val="both"/>
              <w:rPr>
                <w:rFonts w:ascii="Times New Roman" w:hAnsi="Times New Roman" w:cs="Times New Roman"/>
              </w:rPr>
            </w:pPr>
            <w:r w:rsidRPr="00DC4D3B">
              <w:rPr>
                <w:rFonts w:ascii="Times New Roman" w:hAnsi="Times New Roman" w:cs="Times New Roman"/>
              </w:rPr>
              <w:t>Licença Ambiental de Operação da empresa fornecedora.</w:t>
            </w:r>
          </w:p>
        </w:tc>
        <w:tc>
          <w:tcPr>
            <w:tcW w:w="1417" w:type="dxa"/>
            <w:vAlign w:val="center"/>
          </w:tcPr>
          <w:p w14:paraId="33CA1D64" w14:textId="77777777" w:rsidR="005C4330" w:rsidRDefault="005C4330" w:rsidP="005C4330">
            <w:pPr>
              <w:jc w:val="center"/>
              <w:rPr>
                <w:rFonts w:ascii="Times New Roman" w:hAnsi="Times New Roman" w:cs="Times New Roman"/>
              </w:rPr>
            </w:pPr>
          </w:p>
        </w:tc>
        <w:tc>
          <w:tcPr>
            <w:tcW w:w="1417" w:type="dxa"/>
            <w:vAlign w:val="center"/>
          </w:tcPr>
          <w:p w14:paraId="6BD65B7E" w14:textId="77777777" w:rsidR="005C4330" w:rsidRDefault="005C4330" w:rsidP="005C4330">
            <w:pPr>
              <w:jc w:val="center"/>
              <w:rPr>
                <w:rFonts w:ascii="Times New Roman" w:hAnsi="Times New Roman" w:cs="Times New Roman"/>
              </w:rPr>
            </w:pPr>
          </w:p>
        </w:tc>
        <w:tc>
          <w:tcPr>
            <w:tcW w:w="1417" w:type="dxa"/>
            <w:vAlign w:val="center"/>
          </w:tcPr>
          <w:p w14:paraId="1980ECA2" w14:textId="77777777" w:rsidR="005C4330" w:rsidRDefault="005C4330" w:rsidP="005C4330">
            <w:pPr>
              <w:jc w:val="center"/>
              <w:rPr>
                <w:rFonts w:ascii="Times New Roman" w:hAnsi="Times New Roman" w:cs="Times New Roman"/>
              </w:rPr>
            </w:pPr>
          </w:p>
        </w:tc>
        <w:tc>
          <w:tcPr>
            <w:tcW w:w="1417" w:type="dxa"/>
            <w:vAlign w:val="center"/>
          </w:tcPr>
          <w:p w14:paraId="0202C012" w14:textId="77777777" w:rsidR="00DC4D3B" w:rsidRDefault="00DC4D3B" w:rsidP="00DC4D3B">
            <w:pPr>
              <w:jc w:val="center"/>
              <w:rPr>
                <w:rFonts w:ascii="Times New Roman" w:hAnsi="Times New Roman" w:cs="Times New Roman"/>
              </w:rPr>
            </w:pPr>
            <w:r>
              <w:rPr>
                <w:rFonts w:ascii="Times New Roman" w:hAnsi="Times New Roman" w:cs="Times New Roman"/>
              </w:rPr>
              <w:t>14000 kg</w:t>
            </w:r>
          </w:p>
          <w:p w14:paraId="3E8F3560" w14:textId="77777777" w:rsidR="00DC4D3B" w:rsidRDefault="00DC4D3B" w:rsidP="00DC4D3B">
            <w:pPr>
              <w:jc w:val="center"/>
              <w:rPr>
                <w:rFonts w:ascii="Times New Roman" w:hAnsi="Times New Roman" w:cs="Times New Roman"/>
              </w:rPr>
            </w:pPr>
          </w:p>
          <w:p w14:paraId="16FF7E9E" w14:textId="77777777" w:rsidR="00DC4D3B" w:rsidRPr="00A96379" w:rsidRDefault="00DC4D3B" w:rsidP="00DC4D3B">
            <w:pPr>
              <w:jc w:val="center"/>
              <w:rPr>
                <w:rFonts w:ascii="Times New Roman" w:hAnsi="Times New Roman" w:cs="Times New Roman"/>
              </w:rPr>
            </w:pPr>
            <w:r w:rsidRPr="00A96379">
              <w:rPr>
                <w:rFonts w:ascii="Times New Roman" w:hAnsi="Times New Roman" w:cs="Times New Roman"/>
              </w:rPr>
              <w:t>Entrega parcelada conforme a necessidade do SAMAE</w:t>
            </w:r>
            <w:r>
              <w:rPr>
                <w:rFonts w:ascii="Times New Roman" w:hAnsi="Times New Roman" w:cs="Times New Roman"/>
              </w:rPr>
              <w:t xml:space="preserve"> de</w:t>
            </w:r>
            <w:r w:rsidRPr="00A96379">
              <w:rPr>
                <w:rFonts w:ascii="Times New Roman" w:hAnsi="Times New Roman" w:cs="Times New Roman"/>
              </w:rPr>
              <w:t xml:space="preserve"> Campos Novos durante o ano de</w:t>
            </w:r>
          </w:p>
          <w:p w14:paraId="62A93C9A" w14:textId="77777777" w:rsidR="005C4330" w:rsidRDefault="00DC4D3B" w:rsidP="00DC4D3B">
            <w:pPr>
              <w:jc w:val="center"/>
              <w:rPr>
                <w:rFonts w:ascii="Times New Roman" w:hAnsi="Times New Roman" w:cs="Times New Roman"/>
              </w:rPr>
            </w:pPr>
            <w:r w:rsidRPr="00A96379">
              <w:rPr>
                <w:rFonts w:ascii="Times New Roman" w:hAnsi="Times New Roman" w:cs="Times New Roman"/>
              </w:rPr>
              <w:t>202</w:t>
            </w:r>
            <w:r>
              <w:rPr>
                <w:rFonts w:ascii="Times New Roman" w:hAnsi="Times New Roman" w:cs="Times New Roman"/>
              </w:rPr>
              <w:t>1</w:t>
            </w:r>
            <w:r w:rsidRPr="00A96379">
              <w:rPr>
                <w:rFonts w:ascii="Times New Roman" w:hAnsi="Times New Roman" w:cs="Times New Roman"/>
              </w:rPr>
              <w:t>.</w:t>
            </w:r>
          </w:p>
          <w:p w14:paraId="1186CB8C" w14:textId="77777777" w:rsidR="00DC4D3B" w:rsidRDefault="00DC4D3B" w:rsidP="005C4330">
            <w:pPr>
              <w:jc w:val="center"/>
              <w:rPr>
                <w:rFonts w:ascii="Times New Roman" w:hAnsi="Times New Roman" w:cs="Times New Roman"/>
              </w:rPr>
            </w:pPr>
          </w:p>
          <w:p w14:paraId="7B3B670A" w14:textId="77777777" w:rsidR="00DC4D3B" w:rsidRDefault="00DC4D3B" w:rsidP="005C4330">
            <w:pPr>
              <w:jc w:val="center"/>
              <w:rPr>
                <w:rFonts w:ascii="Times New Roman" w:hAnsi="Times New Roman" w:cs="Times New Roman"/>
              </w:rPr>
            </w:pPr>
          </w:p>
        </w:tc>
        <w:tc>
          <w:tcPr>
            <w:tcW w:w="1417" w:type="dxa"/>
            <w:vAlign w:val="center"/>
          </w:tcPr>
          <w:p w14:paraId="30ECD8C7" w14:textId="77777777" w:rsidR="004079DF" w:rsidRDefault="004079DF" w:rsidP="004079DF">
            <w:pPr>
              <w:jc w:val="center"/>
              <w:rPr>
                <w:rFonts w:ascii="Times New Roman" w:hAnsi="Times New Roman" w:cs="Times New Roman"/>
              </w:rPr>
            </w:pPr>
            <w:r>
              <w:rPr>
                <w:rFonts w:ascii="Times New Roman" w:hAnsi="Times New Roman" w:cs="Times New Roman"/>
              </w:rPr>
              <w:t>8000 kg</w:t>
            </w:r>
          </w:p>
          <w:p w14:paraId="094524BC" w14:textId="77777777" w:rsidR="004079DF" w:rsidRDefault="004079DF" w:rsidP="004079DF">
            <w:pPr>
              <w:jc w:val="center"/>
              <w:rPr>
                <w:rFonts w:ascii="Times New Roman" w:hAnsi="Times New Roman" w:cs="Times New Roman"/>
              </w:rPr>
            </w:pPr>
          </w:p>
          <w:p w14:paraId="3C9EFCFD" w14:textId="77777777" w:rsidR="005C4330" w:rsidRDefault="004079DF" w:rsidP="004079DF">
            <w:pPr>
              <w:jc w:val="center"/>
              <w:rPr>
                <w:rFonts w:ascii="Times New Roman" w:hAnsi="Times New Roman" w:cs="Times New Roman"/>
              </w:rPr>
            </w:pPr>
            <w:r>
              <w:rPr>
                <w:rFonts w:ascii="Times New Roman" w:hAnsi="Times New Roman" w:cs="Times New Roman"/>
              </w:rPr>
              <w:t>Entrega parcelada para o SIMAE de Capinzal e Ouro em 4 vezes de 200 kg durante o ano de 2021.</w:t>
            </w:r>
          </w:p>
        </w:tc>
        <w:tc>
          <w:tcPr>
            <w:tcW w:w="1417" w:type="dxa"/>
            <w:vAlign w:val="center"/>
          </w:tcPr>
          <w:p w14:paraId="3A5C54B2" w14:textId="77777777" w:rsidR="005C4330" w:rsidRDefault="005C4330" w:rsidP="005C4330">
            <w:pPr>
              <w:jc w:val="center"/>
              <w:rPr>
                <w:rFonts w:ascii="Times New Roman" w:hAnsi="Times New Roman" w:cs="Times New Roman"/>
              </w:rPr>
            </w:pPr>
          </w:p>
        </w:tc>
      </w:tr>
      <w:tr w:rsidR="005C4330" w14:paraId="123988BB" w14:textId="77777777" w:rsidTr="003B2933">
        <w:tc>
          <w:tcPr>
            <w:tcW w:w="656" w:type="dxa"/>
            <w:vAlign w:val="center"/>
          </w:tcPr>
          <w:p w14:paraId="7D973767" w14:textId="77777777" w:rsidR="005C4330" w:rsidRDefault="005C4330" w:rsidP="005C4330">
            <w:pPr>
              <w:jc w:val="center"/>
              <w:rPr>
                <w:rFonts w:ascii="Times New Roman" w:hAnsi="Times New Roman" w:cs="Times New Roman"/>
              </w:rPr>
            </w:pPr>
            <w:r>
              <w:rPr>
                <w:rFonts w:ascii="Times New Roman" w:hAnsi="Times New Roman" w:cs="Times New Roman"/>
              </w:rPr>
              <w:t>07</w:t>
            </w:r>
          </w:p>
        </w:tc>
        <w:tc>
          <w:tcPr>
            <w:tcW w:w="4649" w:type="dxa"/>
            <w:vAlign w:val="center"/>
          </w:tcPr>
          <w:p w14:paraId="2D3577BD" w14:textId="77777777" w:rsidR="00C62E99" w:rsidRPr="00C62E99" w:rsidRDefault="00C62E99" w:rsidP="00C62E99">
            <w:pPr>
              <w:jc w:val="center"/>
              <w:rPr>
                <w:rFonts w:ascii="Times New Roman" w:hAnsi="Times New Roman" w:cs="Times New Roman"/>
                <w:b/>
              </w:rPr>
            </w:pPr>
            <w:r w:rsidRPr="00C62E99">
              <w:rPr>
                <w:rFonts w:ascii="Times New Roman" w:hAnsi="Times New Roman" w:cs="Times New Roman"/>
                <w:b/>
              </w:rPr>
              <w:t xml:space="preserve">Cloro à base de ácido </w:t>
            </w:r>
            <w:proofErr w:type="spellStart"/>
            <w:r w:rsidRPr="00C62E99">
              <w:rPr>
                <w:rFonts w:ascii="Times New Roman" w:hAnsi="Times New Roman" w:cs="Times New Roman"/>
                <w:b/>
              </w:rPr>
              <w:t>tricloro</w:t>
            </w:r>
            <w:proofErr w:type="spellEnd"/>
            <w:r w:rsidRPr="00C62E99">
              <w:rPr>
                <w:rFonts w:ascii="Times New Roman" w:hAnsi="Times New Roman" w:cs="Times New Roman"/>
                <w:b/>
              </w:rPr>
              <w:t xml:space="preserve">-s- </w:t>
            </w:r>
            <w:proofErr w:type="spellStart"/>
            <w:r w:rsidRPr="00C62E99">
              <w:rPr>
                <w:rFonts w:ascii="Times New Roman" w:hAnsi="Times New Roman" w:cs="Times New Roman"/>
                <w:b/>
              </w:rPr>
              <w:t>triazinatriona</w:t>
            </w:r>
            <w:proofErr w:type="spellEnd"/>
            <w:r w:rsidRPr="00C62E99">
              <w:rPr>
                <w:rFonts w:ascii="Times New Roman" w:hAnsi="Times New Roman" w:cs="Times New Roman"/>
                <w:b/>
              </w:rPr>
              <w:t xml:space="preserve"> (ácido </w:t>
            </w:r>
            <w:proofErr w:type="spellStart"/>
            <w:r w:rsidRPr="00C62E99">
              <w:rPr>
                <w:rFonts w:ascii="Times New Roman" w:hAnsi="Times New Roman" w:cs="Times New Roman"/>
                <w:b/>
              </w:rPr>
              <w:t>tricloroisocianúrico</w:t>
            </w:r>
            <w:proofErr w:type="spellEnd"/>
            <w:r w:rsidRPr="00C62E99">
              <w:rPr>
                <w:rFonts w:ascii="Times New Roman" w:hAnsi="Times New Roman" w:cs="Times New Roman"/>
                <w:b/>
              </w:rPr>
              <w:t xml:space="preserve">) </w:t>
            </w:r>
            <w:r>
              <w:rPr>
                <w:rFonts w:ascii="Times New Roman" w:hAnsi="Times New Roman" w:cs="Times New Roman"/>
                <w:b/>
              </w:rPr>
              <w:t xml:space="preserve">– Cloro </w:t>
            </w:r>
            <w:r w:rsidRPr="00C62E99">
              <w:rPr>
                <w:rFonts w:ascii="Times New Roman" w:hAnsi="Times New Roman" w:cs="Times New Roman"/>
                <w:b/>
              </w:rPr>
              <w:t xml:space="preserve">ativo 90% </w:t>
            </w:r>
          </w:p>
          <w:p w14:paraId="773F47E0" w14:textId="77777777" w:rsidR="00C62E99" w:rsidRPr="00C62E99" w:rsidRDefault="00C62E99" w:rsidP="00C62E99">
            <w:pPr>
              <w:jc w:val="center"/>
              <w:rPr>
                <w:rFonts w:ascii="Times New Roman" w:hAnsi="Times New Roman" w:cs="Times New Roman"/>
              </w:rPr>
            </w:pPr>
          </w:p>
          <w:p w14:paraId="51B561BF"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Em pastilhas de 200g cada.</w:t>
            </w:r>
          </w:p>
          <w:p w14:paraId="3673C284" w14:textId="25DEC9B7"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Estado Físico: Sólido apresentado em pastilhas (tabletes). </w:t>
            </w:r>
          </w:p>
          <w:p w14:paraId="11FA0B89"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Cor: Branco.</w:t>
            </w:r>
          </w:p>
          <w:p w14:paraId="4099487B" w14:textId="507BEF3A" w:rsidR="00C62E99" w:rsidRPr="00C62E99" w:rsidRDefault="00C62E99" w:rsidP="00C62E99">
            <w:pPr>
              <w:jc w:val="both"/>
              <w:rPr>
                <w:rFonts w:ascii="Times New Roman" w:hAnsi="Times New Roman" w:cs="Times New Roman"/>
              </w:rPr>
            </w:pPr>
            <w:r w:rsidRPr="00C62E99">
              <w:rPr>
                <w:rFonts w:ascii="Times New Roman" w:hAnsi="Times New Roman" w:cs="Times New Roman"/>
              </w:rPr>
              <w:t>Odor: Pronunciado de cloro.</w:t>
            </w:r>
          </w:p>
          <w:p w14:paraId="537E7BFC" w14:textId="3D955B5D"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Função: Sanificante </w:t>
            </w:r>
          </w:p>
          <w:p w14:paraId="36676291"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Solubilidade em água: 1,2% a 25°C. </w:t>
            </w:r>
          </w:p>
          <w:p w14:paraId="373D1D5B" w14:textId="66126F3C" w:rsidR="00C62E99" w:rsidRPr="00C62E99" w:rsidRDefault="00C62E99" w:rsidP="00C62E99">
            <w:pPr>
              <w:jc w:val="both"/>
              <w:rPr>
                <w:rFonts w:ascii="Times New Roman" w:hAnsi="Times New Roman" w:cs="Times New Roman"/>
              </w:rPr>
            </w:pPr>
            <w:r w:rsidRPr="00C62E99">
              <w:rPr>
                <w:rFonts w:ascii="Times New Roman" w:hAnsi="Times New Roman" w:cs="Times New Roman"/>
              </w:rPr>
              <w:t>Temperatura de Decomposição: 225ºC (437ºF).</w:t>
            </w:r>
          </w:p>
          <w:p w14:paraId="3E9C0D3E" w14:textId="41FA516C" w:rsidR="00C62E99" w:rsidRPr="00C62E99" w:rsidRDefault="00C62E99" w:rsidP="00C62E99">
            <w:pPr>
              <w:jc w:val="both"/>
              <w:rPr>
                <w:rFonts w:ascii="Times New Roman" w:hAnsi="Times New Roman" w:cs="Times New Roman"/>
              </w:rPr>
            </w:pPr>
            <w:r w:rsidRPr="00C62E99">
              <w:rPr>
                <w:rFonts w:ascii="Times New Roman" w:hAnsi="Times New Roman" w:cs="Times New Roman"/>
              </w:rPr>
              <w:t>Densidade Específica: &gt;</w:t>
            </w:r>
            <w:r w:rsidR="00185DEC">
              <w:rPr>
                <w:rFonts w:ascii="Times New Roman" w:hAnsi="Times New Roman" w:cs="Times New Roman"/>
              </w:rPr>
              <w:t xml:space="preserve"> </w:t>
            </w:r>
            <w:r w:rsidRPr="00C62E99">
              <w:rPr>
                <w:rFonts w:ascii="Times New Roman" w:hAnsi="Times New Roman" w:cs="Times New Roman"/>
              </w:rPr>
              <w:t xml:space="preserve">1 a 20°C. </w:t>
            </w:r>
          </w:p>
          <w:p w14:paraId="03B4CD8E" w14:textId="77777777" w:rsidR="00C62E99" w:rsidRPr="00C62E99" w:rsidRDefault="00C62E99" w:rsidP="00C62E99">
            <w:pPr>
              <w:jc w:val="both"/>
              <w:rPr>
                <w:rFonts w:ascii="Times New Roman" w:hAnsi="Times New Roman" w:cs="Times New Roman"/>
              </w:rPr>
            </w:pPr>
            <w:proofErr w:type="gramStart"/>
            <w:r w:rsidRPr="00C62E99">
              <w:rPr>
                <w:rFonts w:ascii="Times New Roman" w:hAnsi="Times New Roman" w:cs="Times New Roman"/>
              </w:rPr>
              <w:t>pH</w:t>
            </w:r>
            <w:proofErr w:type="gramEnd"/>
            <w:r w:rsidRPr="00C62E99">
              <w:rPr>
                <w:rFonts w:ascii="Times New Roman" w:hAnsi="Times New Roman" w:cs="Times New Roman"/>
              </w:rPr>
              <w:t xml:space="preserve"> de Solução a 1%: 2,7 - 2,9.</w:t>
            </w:r>
          </w:p>
          <w:p w14:paraId="4A3E85BF" w14:textId="3B1284C3"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Peso Molecular: 232,5. </w:t>
            </w:r>
          </w:p>
          <w:p w14:paraId="079BEFC5" w14:textId="77777777" w:rsidR="00C62E99" w:rsidRPr="00C62E99" w:rsidRDefault="00C62E99" w:rsidP="00C62E99">
            <w:pPr>
              <w:jc w:val="both"/>
              <w:rPr>
                <w:rFonts w:ascii="Times New Roman" w:hAnsi="Times New Roman" w:cs="Times New Roman"/>
              </w:rPr>
            </w:pPr>
          </w:p>
          <w:p w14:paraId="044A0AD9" w14:textId="77777777" w:rsidR="00C62E99" w:rsidRPr="004E6A80" w:rsidRDefault="00C62E99" w:rsidP="00C62E99">
            <w:pPr>
              <w:jc w:val="both"/>
              <w:rPr>
                <w:rFonts w:ascii="Times New Roman" w:hAnsi="Times New Roman" w:cs="Times New Roman"/>
              </w:rPr>
            </w:pPr>
            <w:r w:rsidRPr="004E6A80">
              <w:rPr>
                <w:rFonts w:ascii="Times New Roman" w:hAnsi="Times New Roman" w:cs="Times New Roman"/>
              </w:rPr>
              <w:t>Documentos:</w:t>
            </w:r>
          </w:p>
          <w:p w14:paraId="278ED5BD" w14:textId="77777777" w:rsidR="00C62E99" w:rsidRPr="004E6A80" w:rsidRDefault="00C62E99" w:rsidP="00C62E99">
            <w:pPr>
              <w:pStyle w:val="PargrafodaLista"/>
              <w:numPr>
                <w:ilvl w:val="0"/>
                <w:numId w:val="3"/>
              </w:numPr>
              <w:ind w:left="365"/>
              <w:jc w:val="both"/>
              <w:rPr>
                <w:rFonts w:ascii="Times New Roman" w:hAnsi="Times New Roman" w:cs="Times New Roman"/>
              </w:rPr>
            </w:pPr>
            <w:r w:rsidRPr="004E6A80">
              <w:rPr>
                <w:rFonts w:ascii="Times New Roman" w:hAnsi="Times New Roman" w:cs="Times New Roman"/>
              </w:rPr>
              <w:t>Laudo de atendimento aos requisitos de Saúde, para produtos utilizados no tratamento de água para abastecimento público, (LARS) NBR 15784/2014;</w:t>
            </w:r>
          </w:p>
          <w:p w14:paraId="2DAA8243" w14:textId="77777777" w:rsidR="00C62E99" w:rsidRDefault="00C62E99" w:rsidP="00C62E99">
            <w:pPr>
              <w:pStyle w:val="PargrafodaLista"/>
              <w:numPr>
                <w:ilvl w:val="0"/>
                <w:numId w:val="3"/>
              </w:numPr>
              <w:ind w:left="365"/>
              <w:jc w:val="both"/>
              <w:rPr>
                <w:rFonts w:ascii="Times New Roman" w:hAnsi="Times New Roman" w:cs="Times New Roman"/>
              </w:rPr>
            </w:pPr>
            <w:r>
              <w:rPr>
                <w:rFonts w:ascii="Times New Roman" w:hAnsi="Times New Roman" w:cs="Times New Roman"/>
              </w:rPr>
              <w:t>Laudo Técnico do produto para cada entrega</w:t>
            </w:r>
            <w:r w:rsidRPr="004E6A80">
              <w:rPr>
                <w:rFonts w:ascii="Times New Roman" w:hAnsi="Times New Roman" w:cs="Times New Roman"/>
              </w:rPr>
              <w:t>;</w:t>
            </w:r>
          </w:p>
          <w:p w14:paraId="01540C93" w14:textId="77777777" w:rsidR="005C4330" w:rsidRPr="00C62E99" w:rsidRDefault="00C62E99" w:rsidP="00C62E99">
            <w:pPr>
              <w:pStyle w:val="PargrafodaLista"/>
              <w:numPr>
                <w:ilvl w:val="0"/>
                <w:numId w:val="3"/>
              </w:numPr>
              <w:ind w:left="365"/>
              <w:jc w:val="both"/>
              <w:rPr>
                <w:rFonts w:ascii="Times New Roman" w:hAnsi="Times New Roman" w:cs="Times New Roman"/>
              </w:rPr>
            </w:pPr>
            <w:r w:rsidRPr="00C62E99">
              <w:rPr>
                <w:rFonts w:ascii="Times New Roman" w:hAnsi="Times New Roman" w:cs="Times New Roman"/>
              </w:rPr>
              <w:t>Licença Ambiental de Operação da empresa fornecedora.</w:t>
            </w:r>
          </w:p>
        </w:tc>
        <w:tc>
          <w:tcPr>
            <w:tcW w:w="1417" w:type="dxa"/>
            <w:vAlign w:val="center"/>
          </w:tcPr>
          <w:p w14:paraId="10731AC7" w14:textId="77777777" w:rsidR="005C4330" w:rsidRDefault="005C4330" w:rsidP="005C4330">
            <w:pPr>
              <w:jc w:val="center"/>
              <w:rPr>
                <w:rFonts w:ascii="Times New Roman" w:hAnsi="Times New Roman" w:cs="Times New Roman"/>
              </w:rPr>
            </w:pPr>
          </w:p>
        </w:tc>
        <w:tc>
          <w:tcPr>
            <w:tcW w:w="1417" w:type="dxa"/>
            <w:vAlign w:val="center"/>
          </w:tcPr>
          <w:p w14:paraId="2AD700B0" w14:textId="77777777" w:rsidR="005C4330" w:rsidRDefault="005C4330" w:rsidP="005C4330">
            <w:pPr>
              <w:jc w:val="center"/>
              <w:rPr>
                <w:rFonts w:ascii="Times New Roman" w:hAnsi="Times New Roman" w:cs="Times New Roman"/>
              </w:rPr>
            </w:pPr>
          </w:p>
        </w:tc>
        <w:tc>
          <w:tcPr>
            <w:tcW w:w="1417" w:type="dxa"/>
            <w:vAlign w:val="center"/>
          </w:tcPr>
          <w:p w14:paraId="15422E5A" w14:textId="77777777" w:rsidR="005C4330" w:rsidRDefault="005C4330" w:rsidP="005C4330">
            <w:pPr>
              <w:jc w:val="center"/>
              <w:rPr>
                <w:rFonts w:ascii="Times New Roman" w:hAnsi="Times New Roman" w:cs="Times New Roman"/>
              </w:rPr>
            </w:pPr>
          </w:p>
        </w:tc>
        <w:tc>
          <w:tcPr>
            <w:tcW w:w="1417" w:type="dxa"/>
            <w:vAlign w:val="center"/>
          </w:tcPr>
          <w:p w14:paraId="26F8FCB0" w14:textId="77777777" w:rsidR="005C4330" w:rsidRDefault="005C4330" w:rsidP="005C4330">
            <w:pPr>
              <w:jc w:val="center"/>
              <w:rPr>
                <w:rFonts w:ascii="Times New Roman" w:hAnsi="Times New Roman" w:cs="Times New Roman"/>
              </w:rPr>
            </w:pPr>
          </w:p>
        </w:tc>
        <w:tc>
          <w:tcPr>
            <w:tcW w:w="1417" w:type="dxa"/>
            <w:vAlign w:val="center"/>
          </w:tcPr>
          <w:p w14:paraId="3902C0CB" w14:textId="77777777" w:rsidR="005C4330" w:rsidRDefault="00C62E99" w:rsidP="005C4330">
            <w:pPr>
              <w:jc w:val="center"/>
              <w:rPr>
                <w:rFonts w:ascii="Times New Roman" w:hAnsi="Times New Roman" w:cs="Times New Roman"/>
              </w:rPr>
            </w:pPr>
            <w:r>
              <w:rPr>
                <w:rFonts w:ascii="Times New Roman" w:hAnsi="Times New Roman" w:cs="Times New Roman"/>
              </w:rPr>
              <w:t>2000 unidades</w:t>
            </w:r>
          </w:p>
          <w:p w14:paraId="39AB0D91" w14:textId="77777777" w:rsidR="00C62E99" w:rsidRDefault="00C62E99" w:rsidP="005C4330">
            <w:pPr>
              <w:jc w:val="center"/>
              <w:rPr>
                <w:rFonts w:ascii="Times New Roman" w:hAnsi="Times New Roman" w:cs="Times New Roman"/>
              </w:rPr>
            </w:pPr>
          </w:p>
          <w:p w14:paraId="72343F5A" w14:textId="77777777" w:rsidR="00C62E99" w:rsidRDefault="00C62E99" w:rsidP="005C4330">
            <w:pPr>
              <w:jc w:val="center"/>
              <w:rPr>
                <w:rFonts w:ascii="Times New Roman" w:hAnsi="Times New Roman" w:cs="Times New Roman"/>
              </w:rPr>
            </w:pPr>
            <w:r>
              <w:rPr>
                <w:rFonts w:ascii="Times New Roman" w:hAnsi="Times New Roman" w:cs="Times New Roman"/>
              </w:rPr>
              <w:t>Entrega parcelada para o SIMAE de Capinzal e Ouro em 2 vezes de 1000 unidades durante o ano de 2021.</w:t>
            </w:r>
          </w:p>
          <w:p w14:paraId="596F4B11" w14:textId="77777777" w:rsidR="00C62E99" w:rsidRDefault="00C62E99" w:rsidP="005C4330">
            <w:pPr>
              <w:jc w:val="center"/>
              <w:rPr>
                <w:rFonts w:ascii="Times New Roman" w:hAnsi="Times New Roman" w:cs="Times New Roman"/>
              </w:rPr>
            </w:pPr>
          </w:p>
        </w:tc>
        <w:tc>
          <w:tcPr>
            <w:tcW w:w="1417" w:type="dxa"/>
            <w:vAlign w:val="center"/>
          </w:tcPr>
          <w:p w14:paraId="584D3D93" w14:textId="77777777" w:rsidR="003C204E" w:rsidRDefault="003C204E" w:rsidP="003C204E">
            <w:pPr>
              <w:jc w:val="center"/>
              <w:rPr>
                <w:rFonts w:ascii="Times New Roman" w:hAnsi="Times New Roman" w:cs="Times New Roman"/>
              </w:rPr>
            </w:pPr>
            <w:r w:rsidRPr="003C204E">
              <w:rPr>
                <w:rFonts w:ascii="Times New Roman" w:hAnsi="Times New Roman" w:cs="Times New Roman"/>
              </w:rPr>
              <w:t>400 unidades</w:t>
            </w:r>
          </w:p>
          <w:p w14:paraId="048A7F08" w14:textId="77777777" w:rsidR="003C204E" w:rsidRPr="003C204E" w:rsidRDefault="003C204E" w:rsidP="003C204E">
            <w:pPr>
              <w:jc w:val="center"/>
              <w:rPr>
                <w:rFonts w:ascii="Times New Roman" w:hAnsi="Times New Roman" w:cs="Times New Roman"/>
              </w:rPr>
            </w:pPr>
          </w:p>
          <w:p w14:paraId="1D9FB042" w14:textId="12E65D3F" w:rsidR="005C4330" w:rsidRDefault="003C204E" w:rsidP="003C204E">
            <w:pPr>
              <w:jc w:val="center"/>
              <w:rPr>
                <w:rFonts w:ascii="Times New Roman" w:hAnsi="Times New Roman" w:cs="Times New Roman"/>
              </w:rPr>
            </w:pPr>
            <w:r w:rsidRPr="003C204E">
              <w:rPr>
                <w:rFonts w:ascii="Times New Roman" w:hAnsi="Times New Roman" w:cs="Times New Roman"/>
              </w:rPr>
              <w:t xml:space="preserve">Entrega parcelada conforme a necessidade do </w:t>
            </w:r>
            <w:r>
              <w:rPr>
                <w:rFonts w:ascii="Times New Roman" w:hAnsi="Times New Roman" w:cs="Times New Roman"/>
              </w:rPr>
              <w:t>município</w:t>
            </w:r>
            <w:r w:rsidRPr="003C204E">
              <w:rPr>
                <w:rFonts w:ascii="Times New Roman" w:hAnsi="Times New Roman" w:cs="Times New Roman"/>
              </w:rPr>
              <w:t xml:space="preserve"> de Zortéa durante o ano de 2021.</w:t>
            </w:r>
          </w:p>
        </w:tc>
      </w:tr>
      <w:tr w:rsidR="005C4330" w14:paraId="39B98839" w14:textId="77777777" w:rsidTr="003B2933">
        <w:tc>
          <w:tcPr>
            <w:tcW w:w="656" w:type="dxa"/>
            <w:vAlign w:val="center"/>
          </w:tcPr>
          <w:p w14:paraId="443F1C9D" w14:textId="77777777" w:rsidR="005C4330" w:rsidRDefault="005C4330" w:rsidP="005C4330">
            <w:pPr>
              <w:jc w:val="center"/>
              <w:rPr>
                <w:rFonts w:ascii="Times New Roman" w:hAnsi="Times New Roman" w:cs="Times New Roman"/>
              </w:rPr>
            </w:pPr>
            <w:r>
              <w:rPr>
                <w:rFonts w:ascii="Times New Roman" w:hAnsi="Times New Roman" w:cs="Times New Roman"/>
              </w:rPr>
              <w:t>08</w:t>
            </w:r>
          </w:p>
        </w:tc>
        <w:tc>
          <w:tcPr>
            <w:tcW w:w="4649" w:type="dxa"/>
            <w:vAlign w:val="center"/>
          </w:tcPr>
          <w:p w14:paraId="44399318" w14:textId="77777777" w:rsidR="00C62E99" w:rsidRPr="00C62E99" w:rsidRDefault="00C62E99" w:rsidP="00C62E99">
            <w:pPr>
              <w:jc w:val="center"/>
              <w:rPr>
                <w:rFonts w:ascii="Times New Roman" w:hAnsi="Times New Roman" w:cs="Times New Roman"/>
                <w:b/>
              </w:rPr>
            </w:pPr>
            <w:r w:rsidRPr="00C62E99">
              <w:rPr>
                <w:rFonts w:ascii="Times New Roman" w:hAnsi="Times New Roman" w:cs="Times New Roman"/>
                <w:b/>
              </w:rPr>
              <w:t>Cal Hidratada</w:t>
            </w:r>
          </w:p>
          <w:p w14:paraId="6FCCD44F" w14:textId="77777777" w:rsidR="00C62E99" w:rsidRPr="00C62E99" w:rsidRDefault="00C62E99" w:rsidP="00C62E99">
            <w:pPr>
              <w:jc w:val="center"/>
              <w:rPr>
                <w:rFonts w:ascii="Times New Roman" w:hAnsi="Times New Roman" w:cs="Times New Roman"/>
              </w:rPr>
            </w:pPr>
          </w:p>
          <w:p w14:paraId="1FF9DDAD"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Acondicionada em embalagens de 20 kg a ser utilizado no tratamento de água para abastecimento público, com as seguintes</w:t>
            </w:r>
          </w:p>
          <w:p w14:paraId="4FB9FCCE"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 Características: </w:t>
            </w:r>
          </w:p>
          <w:p w14:paraId="2D244533"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Fórmula Química: </w:t>
            </w:r>
            <w:proofErr w:type="gramStart"/>
            <w:r w:rsidRPr="00C62E99">
              <w:rPr>
                <w:rFonts w:ascii="Times New Roman" w:hAnsi="Times New Roman" w:cs="Times New Roman"/>
              </w:rPr>
              <w:t>Ca(</w:t>
            </w:r>
            <w:proofErr w:type="gramEnd"/>
            <w:r w:rsidRPr="00C62E99">
              <w:rPr>
                <w:rFonts w:ascii="Times New Roman" w:hAnsi="Times New Roman" w:cs="Times New Roman"/>
              </w:rPr>
              <w:t>OH)</w:t>
            </w:r>
            <w:r w:rsidRPr="00185DEC">
              <w:rPr>
                <w:rFonts w:ascii="Times New Roman" w:hAnsi="Times New Roman" w:cs="Times New Roman"/>
                <w:vertAlign w:val="subscript"/>
              </w:rPr>
              <w:t>2</w:t>
            </w:r>
            <w:r w:rsidRPr="00C62E99">
              <w:rPr>
                <w:rFonts w:ascii="Times New Roman" w:hAnsi="Times New Roman" w:cs="Times New Roman"/>
              </w:rPr>
              <w:t xml:space="preserve"> </w:t>
            </w:r>
          </w:p>
          <w:p w14:paraId="637F919D" w14:textId="7169DEA2"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Concentração de </w:t>
            </w:r>
            <w:proofErr w:type="gramStart"/>
            <w:r w:rsidR="00185DEC" w:rsidRPr="00C62E99">
              <w:rPr>
                <w:rFonts w:ascii="Times New Roman" w:hAnsi="Times New Roman" w:cs="Times New Roman"/>
              </w:rPr>
              <w:t>Ca(</w:t>
            </w:r>
            <w:proofErr w:type="gramEnd"/>
            <w:r w:rsidR="00185DEC" w:rsidRPr="00C62E99">
              <w:rPr>
                <w:rFonts w:ascii="Times New Roman" w:hAnsi="Times New Roman" w:cs="Times New Roman"/>
              </w:rPr>
              <w:t>OH)</w:t>
            </w:r>
            <w:r w:rsidR="00185DEC" w:rsidRPr="00185DEC">
              <w:rPr>
                <w:rFonts w:ascii="Times New Roman" w:hAnsi="Times New Roman" w:cs="Times New Roman"/>
                <w:vertAlign w:val="subscript"/>
              </w:rPr>
              <w:t>2</w:t>
            </w:r>
            <w:r w:rsidRPr="00C62E99">
              <w:rPr>
                <w:rFonts w:ascii="Times New Roman" w:hAnsi="Times New Roman" w:cs="Times New Roman"/>
              </w:rPr>
              <w:t xml:space="preserve">: Mínimo de 90% </w:t>
            </w:r>
          </w:p>
          <w:p w14:paraId="300216F1"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Concentração de </w:t>
            </w:r>
            <w:proofErr w:type="spellStart"/>
            <w:r w:rsidRPr="00C62E99">
              <w:rPr>
                <w:rFonts w:ascii="Times New Roman" w:hAnsi="Times New Roman" w:cs="Times New Roman"/>
              </w:rPr>
              <w:t>Cao</w:t>
            </w:r>
            <w:proofErr w:type="spellEnd"/>
            <w:r w:rsidRPr="00C62E99">
              <w:rPr>
                <w:rFonts w:ascii="Times New Roman" w:hAnsi="Times New Roman" w:cs="Times New Roman"/>
              </w:rPr>
              <w:t xml:space="preserve">: Mínimo de 66% </w:t>
            </w:r>
          </w:p>
          <w:p w14:paraId="5B36EC66"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Concentração de CaCO</w:t>
            </w:r>
            <w:r w:rsidRPr="00185DEC">
              <w:rPr>
                <w:rFonts w:ascii="Times New Roman" w:hAnsi="Times New Roman" w:cs="Times New Roman"/>
                <w:vertAlign w:val="subscript"/>
              </w:rPr>
              <w:t>3</w:t>
            </w:r>
            <w:r w:rsidRPr="00C62E99">
              <w:rPr>
                <w:rFonts w:ascii="Times New Roman" w:hAnsi="Times New Roman" w:cs="Times New Roman"/>
              </w:rPr>
              <w:t xml:space="preserve">: Máximo de 5,5% </w:t>
            </w:r>
          </w:p>
          <w:p w14:paraId="6517DE84" w14:textId="77777777" w:rsidR="00C62E99" w:rsidRPr="00C62E99" w:rsidRDefault="00C62E99" w:rsidP="00C62E99">
            <w:pPr>
              <w:jc w:val="both"/>
              <w:rPr>
                <w:rFonts w:ascii="Times New Roman" w:hAnsi="Times New Roman" w:cs="Times New Roman"/>
              </w:rPr>
            </w:pPr>
            <w:r w:rsidRPr="00C62E99">
              <w:rPr>
                <w:rFonts w:ascii="Times New Roman" w:hAnsi="Times New Roman" w:cs="Times New Roman"/>
              </w:rPr>
              <w:t xml:space="preserve">Aspecto: Pó branco </w:t>
            </w:r>
          </w:p>
          <w:p w14:paraId="5FC06982" w14:textId="77777777" w:rsidR="00C62E99" w:rsidRDefault="00C62E99" w:rsidP="00C62E99">
            <w:pPr>
              <w:jc w:val="both"/>
              <w:rPr>
                <w:rFonts w:ascii="Times New Roman" w:hAnsi="Times New Roman" w:cs="Times New Roman"/>
              </w:rPr>
            </w:pPr>
          </w:p>
          <w:p w14:paraId="739C8E38" w14:textId="77777777" w:rsidR="00C62E99" w:rsidRDefault="00C62E99" w:rsidP="00C62E99">
            <w:pPr>
              <w:jc w:val="both"/>
              <w:rPr>
                <w:rFonts w:ascii="Times New Roman" w:hAnsi="Times New Roman" w:cs="Times New Roman"/>
              </w:rPr>
            </w:pPr>
            <w:r w:rsidRPr="004E6A80">
              <w:rPr>
                <w:rFonts w:ascii="Times New Roman" w:hAnsi="Times New Roman" w:cs="Times New Roman"/>
              </w:rPr>
              <w:t>Documentos:</w:t>
            </w:r>
          </w:p>
          <w:p w14:paraId="1861F6E7" w14:textId="1CCE1AAA" w:rsidR="00F64F04" w:rsidRPr="00F64F04" w:rsidRDefault="00F64F04" w:rsidP="00F64F04">
            <w:pPr>
              <w:pStyle w:val="PargrafodaLista"/>
              <w:numPr>
                <w:ilvl w:val="0"/>
                <w:numId w:val="4"/>
              </w:numPr>
              <w:ind w:left="365"/>
              <w:jc w:val="both"/>
              <w:rPr>
                <w:rFonts w:ascii="Times New Roman" w:hAnsi="Times New Roman" w:cs="Times New Roman"/>
              </w:rPr>
            </w:pPr>
            <w:r w:rsidRPr="00F64F04">
              <w:rPr>
                <w:rFonts w:ascii="Times New Roman" w:hAnsi="Times New Roman" w:cs="Times New Roman"/>
              </w:rPr>
              <w:t>Deve atender aos padrões de qualidade da norma técnica NBR</w:t>
            </w:r>
            <w:r>
              <w:rPr>
                <w:rFonts w:ascii="Times New Roman" w:hAnsi="Times New Roman" w:cs="Times New Roman"/>
              </w:rPr>
              <w:t xml:space="preserve"> </w:t>
            </w:r>
            <w:r w:rsidRPr="00F64F04">
              <w:rPr>
                <w:rFonts w:ascii="Times New Roman" w:hAnsi="Times New Roman" w:cs="Times New Roman"/>
              </w:rPr>
              <w:t>10790/95;</w:t>
            </w:r>
          </w:p>
          <w:p w14:paraId="5808ED0F" w14:textId="77777777" w:rsidR="00C62E99" w:rsidRPr="004E6A80" w:rsidRDefault="00C62E99" w:rsidP="00C62E99">
            <w:pPr>
              <w:pStyle w:val="PargrafodaLista"/>
              <w:numPr>
                <w:ilvl w:val="0"/>
                <w:numId w:val="3"/>
              </w:numPr>
              <w:ind w:left="365"/>
              <w:jc w:val="both"/>
              <w:rPr>
                <w:rFonts w:ascii="Times New Roman" w:hAnsi="Times New Roman" w:cs="Times New Roman"/>
              </w:rPr>
            </w:pPr>
            <w:r w:rsidRPr="004E6A80">
              <w:rPr>
                <w:rFonts w:ascii="Times New Roman" w:hAnsi="Times New Roman" w:cs="Times New Roman"/>
              </w:rPr>
              <w:t>Laudo de atendimento aos requisitos de Saúde, para produtos utilizados no tratamento de água para abastecimento público, (LARS) NBR 15784/2014;</w:t>
            </w:r>
          </w:p>
          <w:p w14:paraId="697B35E2" w14:textId="77777777" w:rsidR="00C62E99" w:rsidRDefault="00C62E99" w:rsidP="00C62E99">
            <w:pPr>
              <w:pStyle w:val="PargrafodaLista"/>
              <w:numPr>
                <w:ilvl w:val="0"/>
                <w:numId w:val="3"/>
              </w:numPr>
              <w:ind w:left="365"/>
              <w:jc w:val="both"/>
              <w:rPr>
                <w:rFonts w:ascii="Times New Roman" w:hAnsi="Times New Roman" w:cs="Times New Roman"/>
              </w:rPr>
            </w:pPr>
            <w:r>
              <w:rPr>
                <w:rFonts w:ascii="Times New Roman" w:hAnsi="Times New Roman" w:cs="Times New Roman"/>
              </w:rPr>
              <w:t>Laudo Técnico do produto para cada entrega</w:t>
            </w:r>
            <w:r w:rsidRPr="004E6A80">
              <w:rPr>
                <w:rFonts w:ascii="Times New Roman" w:hAnsi="Times New Roman" w:cs="Times New Roman"/>
              </w:rPr>
              <w:t>;</w:t>
            </w:r>
          </w:p>
          <w:p w14:paraId="36CF0C59" w14:textId="77777777" w:rsidR="00C62E99" w:rsidRPr="00C62E99" w:rsidRDefault="00C62E99" w:rsidP="00C62E99">
            <w:pPr>
              <w:pStyle w:val="PargrafodaLista"/>
              <w:numPr>
                <w:ilvl w:val="0"/>
                <w:numId w:val="3"/>
              </w:numPr>
              <w:ind w:left="365"/>
              <w:jc w:val="both"/>
              <w:rPr>
                <w:rFonts w:ascii="Times New Roman" w:hAnsi="Times New Roman" w:cs="Times New Roman"/>
              </w:rPr>
            </w:pPr>
            <w:r w:rsidRPr="00C62E99">
              <w:rPr>
                <w:rFonts w:ascii="Times New Roman" w:hAnsi="Times New Roman" w:cs="Times New Roman"/>
              </w:rPr>
              <w:t>Licença Ambiental de Operação da empresa fornecedora.</w:t>
            </w:r>
          </w:p>
        </w:tc>
        <w:tc>
          <w:tcPr>
            <w:tcW w:w="1417" w:type="dxa"/>
            <w:vAlign w:val="center"/>
          </w:tcPr>
          <w:p w14:paraId="401985BA" w14:textId="77777777" w:rsidR="005C4330" w:rsidRDefault="005C4330" w:rsidP="005C4330">
            <w:pPr>
              <w:jc w:val="center"/>
              <w:rPr>
                <w:rFonts w:ascii="Times New Roman" w:hAnsi="Times New Roman" w:cs="Times New Roman"/>
              </w:rPr>
            </w:pPr>
          </w:p>
        </w:tc>
        <w:tc>
          <w:tcPr>
            <w:tcW w:w="1417" w:type="dxa"/>
            <w:vAlign w:val="center"/>
          </w:tcPr>
          <w:p w14:paraId="2E2C10C8" w14:textId="77777777" w:rsidR="005C4330" w:rsidRDefault="005C4330" w:rsidP="005C4330">
            <w:pPr>
              <w:jc w:val="center"/>
              <w:rPr>
                <w:rFonts w:ascii="Times New Roman" w:hAnsi="Times New Roman" w:cs="Times New Roman"/>
              </w:rPr>
            </w:pPr>
          </w:p>
        </w:tc>
        <w:tc>
          <w:tcPr>
            <w:tcW w:w="1417" w:type="dxa"/>
            <w:vAlign w:val="center"/>
          </w:tcPr>
          <w:p w14:paraId="6B8C84D2" w14:textId="77777777" w:rsidR="005C4330" w:rsidRDefault="005C4330" w:rsidP="005C4330">
            <w:pPr>
              <w:jc w:val="center"/>
              <w:rPr>
                <w:rFonts w:ascii="Times New Roman" w:hAnsi="Times New Roman" w:cs="Times New Roman"/>
              </w:rPr>
            </w:pPr>
          </w:p>
        </w:tc>
        <w:tc>
          <w:tcPr>
            <w:tcW w:w="1417" w:type="dxa"/>
            <w:vAlign w:val="center"/>
          </w:tcPr>
          <w:p w14:paraId="08D06706" w14:textId="77777777" w:rsidR="005C4330" w:rsidRDefault="005C4330" w:rsidP="005C4330">
            <w:pPr>
              <w:jc w:val="center"/>
              <w:rPr>
                <w:rFonts w:ascii="Times New Roman" w:hAnsi="Times New Roman" w:cs="Times New Roman"/>
              </w:rPr>
            </w:pPr>
          </w:p>
        </w:tc>
        <w:tc>
          <w:tcPr>
            <w:tcW w:w="1417" w:type="dxa"/>
            <w:vAlign w:val="center"/>
          </w:tcPr>
          <w:p w14:paraId="3E0D1909" w14:textId="77777777" w:rsidR="005C4330" w:rsidRDefault="00C62E99" w:rsidP="005C4330">
            <w:pPr>
              <w:jc w:val="center"/>
              <w:rPr>
                <w:rFonts w:ascii="Times New Roman" w:hAnsi="Times New Roman" w:cs="Times New Roman"/>
              </w:rPr>
            </w:pPr>
            <w:r>
              <w:rPr>
                <w:rFonts w:ascii="Times New Roman" w:hAnsi="Times New Roman" w:cs="Times New Roman"/>
              </w:rPr>
              <w:t>9000 kg</w:t>
            </w:r>
          </w:p>
          <w:p w14:paraId="17864F87" w14:textId="77777777" w:rsidR="00C62E99" w:rsidRDefault="00C62E99" w:rsidP="005C4330">
            <w:pPr>
              <w:jc w:val="center"/>
              <w:rPr>
                <w:rFonts w:ascii="Times New Roman" w:hAnsi="Times New Roman" w:cs="Times New Roman"/>
              </w:rPr>
            </w:pPr>
          </w:p>
          <w:p w14:paraId="16A5BF0B" w14:textId="77777777" w:rsidR="00C62E99" w:rsidRDefault="00C62E99" w:rsidP="00C62E99">
            <w:pPr>
              <w:jc w:val="center"/>
              <w:rPr>
                <w:rFonts w:ascii="Times New Roman" w:hAnsi="Times New Roman" w:cs="Times New Roman"/>
              </w:rPr>
            </w:pPr>
            <w:r>
              <w:rPr>
                <w:rFonts w:ascii="Times New Roman" w:hAnsi="Times New Roman" w:cs="Times New Roman"/>
              </w:rPr>
              <w:t>Entrega parcelada para o SIMAE de Capinzal e Ouro em 2 vezes de 4500 kg durante o ano de 2021.</w:t>
            </w:r>
          </w:p>
        </w:tc>
        <w:tc>
          <w:tcPr>
            <w:tcW w:w="1417" w:type="dxa"/>
            <w:vAlign w:val="center"/>
          </w:tcPr>
          <w:p w14:paraId="6F9ECA08" w14:textId="77777777" w:rsidR="005C4330" w:rsidRDefault="005C4330" w:rsidP="005C4330">
            <w:pPr>
              <w:jc w:val="center"/>
              <w:rPr>
                <w:rFonts w:ascii="Times New Roman" w:hAnsi="Times New Roman" w:cs="Times New Roman"/>
              </w:rPr>
            </w:pPr>
          </w:p>
        </w:tc>
      </w:tr>
      <w:tr w:rsidR="005C4330" w14:paraId="0BC4ED8A" w14:textId="77777777" w:rsidTr="003B2933">
        <w:tc>
          <w:tcPr>
            <w:tcW w:w="656" w:type="dxa"/>
            <w:vAlign w:val="center"/>
          </w:tcPr>
          <w:p w14:paraId="1DABBB2A" w14:textId="77777777" w:rsidR="005C4330" w:rsidRDefault="005C4330" w:rsidP="005C4330">
            <w:pPr>
              <w:jc w:val="center"/>
              <w:rPr>
                <w:rFonts w:ascii="Times New Roman" w:hAnsi="Times New Roman" w:cs="Times New Roman"/>
              </w:rPr>
            </w:pPr>
            <w:r>
              <w:rPr>
                <w:rFonts w:ascii="Times New Roman" w:hAnsi="Times New Roman" w:cs="Times New Roman"/>
              </w:rPr>
              <w:t>09</w:t>
            </w:r>
          </w:p>
        </w:tc>
        <w:tc>
          <w:tcPr>
            <w:tcW w:w="4649" w:type="dxa"/>
            <w:vAlign w:val="center"/>
          </w:tcPr>
          <w:p w14:paraId="60380688" w14:textId="77777777" w:rsidR="00B96653" w:rsidRPr="00B96653" w:rsidRDefault="00B96653" w:rsidP="00B96653">
            <w:pPr>
              <w:jc w:val="center"/>
              <w:rPr>
                <w:rFonts w:ascii="Times New Roman" w:hAnsi="Times New Roman" w:cs="Times New Roman"/>
                <w:b/>
              </w:rPr>
            </w:pPr>
            <w:r w:rsidRPr="00B96653">
              <w:rPr>
                <w:rFonts w:ascii="Times New Roman" w:hAnsi="Times New Roman" w:cs="Times New Roman"/>
                <w:b/>
              </w:rPr>
              <w:t xml:space="preserve">Antiespumante sem </w:t>
            </w:r>
            <w:r>
              <w:rPr>
                <w:rFonts w:ascii="Times New Roman" w:hAnsi="Times New Roman" w:cs="Times New Roman"/>
                <w:b/>
              </w:rPr>
              <w:t>S</w:t>
            </w:r>
            <w:r w:rsidRPr="00B96653">
              <w:rPr>
                <w:rFonts w:ascii="Times New Roman" w:hAnsi="Times New Roman" w:cs="Times New Roman"/>
                <w:b/>
              </w:rPr>
              <w:t>ilicone</w:t>
            </w:r>
          </w:p>
          <w:p w14:paraId="605F8C29" w14:textId="77777777" w:rsidR="00B96653" w:rsidRPr="00B96653" w:rsidRDefault="00B96653" w:rsidP="00B96653">
            <w:pPr>
              <w:jc w:val="center"/>
              <w:rPr>
                <w:rFonts w:ascii="Times New Roman" w:hAnsi="Times New Roman" w:cs="Times New Roman"/>
              </w:rPr>
            </w:pPr>
          </w:p>
          <w:p w14:paraId="4C90EB4B" w14:textId="47EE9245" w:rsidR="00B96653" w:rsidRPr="00B96653" w:rsidRDefault="00B96653" w:rsidP="00B96653">
            <w:pPr>
              <w:jc w:val="both"/>
              <w:rPr>
                <w:rFonts w:ascii="Times New Roman" w:hAnsi="Times New Roman" w:cs="Times New Roman"/>
              </w:rPr>
            </w:pPr>
            <w:r w:rsidRPr="00B96653">
              <w:rPr>
                <w:rFonts w:ascii="Times New Roman" w:hAnsi="Times New Roman" w:cs="Times New Roman"/>
              </w:rPr>
              <w:t xml:space="preserve">Antiespumante de baixa viscosidade, à base de água, especialmente formulado para combater a espuma em efluentes e afluentes diversos, independentemente da faixa de </w:t>
            </w:r>
            <w:r w:rsidR="00A85BB0">
              <w:rPr>
                <w:rFonts w:ascii="Times New Roman" w:hAnsi="Times New Roman" w:cs="Times New Roman"/>
              </w:rPr>
              <w:t>p</w:t>
            </w:r>
            <w:r w:rsidRPr="00B96653">
              <w:rPr>
                <w:rFonts w:ascii="Times New Roman" w:hAnsi="Times New Roman" w:cs="Times New Roman"/>
              </w:rPr>
              <w:t xml:space="preserve">H do meio. Formulado para dosar com bomba dosadora de diafragma. Não deve apresentar separação de fases ou grumos. </w:t>
            </w:r>
          </w:p>
          <w:p w14:paraId="6E9F7363" w14:textId="412E21DD" w:rsidR="00B96653" w:rsidRPr="00AF202F" w:rsidRDefault="00AF202F" w:rsidP="00B96653">
            <w:pPr>
              <w:jc w:val="both"/>
              <w:rPr>
                <w:rFonts w:ascii="Times New Roman" w:hAnsi="Times New Roman" w:cs="Times New Roman"/>
                <w:u w:val="single"/>
              </w:rPr>
            </w:pPr>
            <w:r w:rsidRPr="00AF202F">
              <w:rPr>
                <w:rFonts w:ascii="Times New Roman" w:hAnsi="Times New Roman" w:cs="Times New Roman"/>
                <w:u w:val="single"/>
              </w:rPr>
              <w:t>Isento de Silicone.</w:t>
            </w:r>
          </w:p>
          <w:p w14:paraId="21D5EE62" w14:textId="77777777" w:rsidR="00AF202F" w:rsidRPr="00B96653" w:rsidRDefault="00AF202F" w:rsidP="00B96653">
            <w:pPr>
              <w:jc w:val="both"/>
              <w:rPr>
                <w:rFonts w:ascii="Times New Roman" w:hAnsi="Times New Roman" w:cs="Times New Roman"/>
              </w:rPr>
            </w:pPr>
          </w:p>
          <w:p w14:paraId="761A8051" w14:textId="739F5DF3" w:rsidR="00B96653" w:rsidRPr="00B96653" w:rsidRDefault="00AF202F" w:rsidP="00B96653">
            <w:pPr>
              <w:jc w:val="both"/>
              <w:rPr>
                <w:rFonts w:ascii="Times New Roman" w:hAnsi="Times New Roman" w:cs="Times New Roman"/>
              </w:rPr>
            </w:pPr>
            <w:r>
              <w:rPr>
                <w:rFonts w:ascii="Times New Roman" w:hAnsi="Times New Roman" w:cs="Times New Roman"/>
              </w:rPr>
              <w:t>Características Físico-</w:t>
            </w:r>
            <w:r w:rsidRPr="00B96653">
              <w:rPr>
                <w:rFonts w:ascii="Times New Roman" w:hAnsi="Times New Roman" w:cs="Times New Roman"/>
              </w:rPr>
              <w:t>Químicas:</w:t>
            </w:r>
          </w:p>
          <w:p w14:paraId="71B99E3B" w14:textId="77777777" w:rsidR="00B96653" w:rsidRPr="00B96653" w:rsidRDefault="00B96653" w:rsidP="00B96653">
            <w:pPr>
              <w:jc w:val="both"/>
              <w:rPr>
                <w:rFonts w:ascii="Times New Roman" w:hAnsi="Times New Roman" w:cs="Times New Roman"/>
              </w:rPr>
            </w:pPr>
            <w:r w:rsidRPr="00B96653">
              <w:rPr>
                <w:rFonts w:ascii="Times New Roman" w:hAnsi="Times New Roman" w:cs="Times New Roman"/>
              </w:rPr>
              <w:t xml:space="preserve"> Ativos Totais: 33 a 35% </w:t>
            </w:r>
          </w:p>
          <w:p w14:paraId="78F8328B" w14:textId="77777777" w:rsidR="00B96653" w:rsidRPr="00B96653" w:rsidRDefault="00B96653" w:rsidP="00B96653">
            <w:pPr>
              <w:jc w:val="both"/>
              <w:rPr>
                <w:rFonts w:ascii="Times New Roman" w:hAnsi="Times New Roman" w:cs="Times New Roman"/>
              </w:rPr>
            </w:pPr>
            <w:r w:rsidRPr="00B96653">
              <w:rPr>
                <w:rFonts w:ascii="Times New Roman" w:hAnsi="Times New Roman" w:cs="Times New Roman"/>
              </w:rPr>
              <w:lastRenderedPageBreak/>
              <w:t xml:space="preserve">Aspecto: Líquido Branco </w:t>
            </w:r>
          </w:p>
          <w:p w14:paraId="64B7FB1A" w14:textId="43E423BF" w:rsidR="00B96653" w:rsidRPr="00B96653" w:rsidRDefault="00B96653" w:rsidP="00B96653">
            <w:pPr>
              <w:jc w:val="both"/>
              <w:rPr>
                <w:rFonts w:ascii="Times New Roman" w:hAnsi="Times New Roman" w:cs="Times New Roman"/>
              </w:rPr>
            </w:pPr>
            <w:r w:rsidRPr="00B96653">
              <w:rPr>
                <w:rFonts w:ascii="Times New Roman" w:hAnsi="Times New Roman" w:cs="Times New Roman"/>
              </w:rPr>
              <w:t xml:space="preserve">Viscosidade: &lt; 400 </w:t>
            </w:r>
            <w:proofErr w:type="spellStart"/>
            <w:r w:rsidRPr="00B96653">
              <w:rPr>
                <w:rFonts w:ascii="Times New Roman" w:hAnsi="Times New Roman" w:cs="Times New Roman"/>
              </w:rPr>
              <w:t>cps</w:t>
            </w:r>
            <w:proofErr w:type="spellEnd"/>
            <w:r w:rsidR="00AF202F">
              <w:rPr>
                <w:rFonts w:ascii="Times New Roman" w:hAnsi="Times New Roman" w:cs="Times New Roman"/>
              </w:rPr>
              <w:t xml:space="preserve"> </w:t>
            </w:r>
            <w:r w:rsidRPr="00B96653">
              <w:rPr>
                <w:rFonts w:ascii="Times New Roman" w:hAnsi="Times New Roman" w:cs="Times New Roman"/>
              </w:rPr>
              <w:t xml:space="preserve">à 100 rpm </w:t>
            </w:r>
          </w:p>
          <w:p w14:paraId="0128F0FC" w14:textId="7807CA47" w:rsidR="00B96653" w:rsidRPr="00B96653" w:rsidRDefault="00AF202F" w:rsidP="00B96653">
            <w:pPr>
              <w:jc w:val="both"/>
              <w:rPr>
                <w:rFonts w:ascii="Times New Roman" w:hAnsi="Times New Roman" w:cs="Times New Roman"/>
              </w:rPr>
            </w:pPr>
            <w:proofErr w:type="gramStart"/>
            <w:r>
              <w:rPr>
                <w:rFonts w:ascii="Times New Roman" w:hAnsi="Times New Roman" w:cs="Times New Roman"/>
              </w:rPr>
              <w:t>p</w:t>
            </w:r>
            <w:r w:rsidR="00B96653" w:rsidRPr="00B96653">
              <w:rPr>
                <w:rFonts w:ascii="Times New Roman" w:hAnsi="Times New Roman" w:cs="Times New Roman"/>
              </w:rPr>
              <w:t>H</w:t>
            </w:r>
            <w:proofErr w:type="gramEnd"/>
            <w:r w:rsidR="00B96653" w:rsidRPr="00B96653">
              <w:rPr>
                <w:rFonts w:ascii="Times New Roman" w:hAnsi="Times New Roman" w:cs="Times New Roman"/>
              </w:rPr>
              <w:t xml:space="preserve">: 7,00 a 8,00 </w:t>
            </w:r>
          </w:p>
          <w:p w14:paraId="1AB1B38A" w14:textId="77777777" w:rsidR="00B96653" w:rsidRDefault="00B96653" w:rsidP="00B96653">
            <w:pPr>
              <w:jc w:val="both"/>
              <w:rPr>
                <w:rFonts w:ascii="Times New Roman" w:hAnsi="Times New Roman" w:cs="Times New Roman"/>
              </w:rPr>
            </w:pPr>
            <w:r w:rsidRPr="00B96653">
              <w:rPr>
                <w:rFonts w:ascii="Times New Roman" w:hAnsi="Times New Roman" w:cs="Times New Roman"/>
              </w:rPr>
              <w:t xml:space="preserve">Densidade: 0,9 g/ml </w:t>
            </w:r>
          </w:p>
          <w:p w14:paraId="2E416D42" w14:textId="77777777" w:rsidR="00B96653" w:rsidRDefault="00B96653" w:rsidP="00B96653">
            <w:pPr>
              <w:jc w:val="both"/>
              <w:rPr>
                <w:rFonts w:ascii="Times New Roman" w:hAnsi="Times New Roman" w:cs="Times New Roman"/>
              </w:rPr>
            </w:pPr>
          </w:p>
          <w:p w14:paraId="1F093DD4" w14:textId="77777777" w:rsidR="00B96653" w:rsidRDefault="00B96653" w:rsidP="00B96653">
            <w:pPr>
              <w:jc w:val="both"/>
              <w:rPr>
                <w:rFonts w:ascii="Times New Roman" w:hAnsi="Times New Roman" w:cs="Times New Roman"/>
              </w:rPr>
            </w:pPr>
            <w:r>
              <w:rPr>
                <w:rFonts w:ascii="Times New Roman" w:hAnsi="Times New Roman" w:cs="Times New Roman"/>
              </w:rPr>
              <w:t>Documentos:</w:t>
            </w:r>
          </w:p>
          <w:p w14:paraId="4095BCBA" w14:textId="77777777" w:rsidR="00B96653" w:rsidRDefault="00B96653" w:rsidP="00B96653">
            <w:pPr>
              <w:pStyle w:val="PargrafodaLista"/>
              <w:numPr>
                <w:ilvl w:val="0"/>
                <w:numId w:val="3"/>
              </w:numPr>
              <w:ind w:left="365"/>
              <w:jc w:val="both"/>
              <w:rPr>
                <w:rFonts w:ascii="Times New Roman" w:hAnsi="Times New Roman" w:cs="Times New Roman"/>
              </w:rPr>
            </w:pPr>
            <w:r>
              <w:rPr>
                <w:rFonts w:ascii="Times New Roman" w:hAnsi="Times New Roman" w:cs="Times New Roman"/>
              </w:rPr>
              <w:t>Laudo Técnico do produto para cada entrega</w:t>
            </w:r>
            <w:r w:rsidRPr="004E6A80">
              <w:rPr>
                <w:rFonts w:ascii="Times New Roman" w:hAnsi="Times New Roman" w:cs="Times New Roman"/>
              </w:rPr>
              <w:t>;</w:t>
            </w:r>
          </w:p>
          <w:p w14:paraId="4B76116F" w14:textId="77777777" w:rsidR="00B96653" w:rsidRPr="00B96653" w:rsidRDefault="00B96653" w:rsidP="00B96653">
            <w:pPr>
              <w:pStyle w:val="PargrafodaLista"/>
              <w:numPr>
                <w:ilvl w:val="0"/>
                <w:numId w:val="3"/>
              </w:numPr>
              <w:ind w:left="365"/>
              <w:jc w:val="both"/>
              <w:rPr>
                <w:rFonts w:ascii="Times New Roman" w:hAnsi="Times New Roman" w:cs="Times New Roman"/>
              </w:rPr>
            </w:pPr>
            <w:r w:rsidRPr="00B96653">
              <w:rPr>
                <w:rFonts w:ascii="Times New Roman" w:hAnsi="Times New Roman" w:cs="Times New Roman"/>
              </w:rPr>
              <w:t>Licença Ambiental de Operação da empresa fornecedora.</w:t>
            </w:r>
          </w:p>
        </w:tc>
        <w:tc>
          <w:tcPr>
            <w:tcW w:w="1417" w:type="dxa"/>
            <w:vAlign w:val="center"/>
          </w:tcPr>
          <w:p w14:paraId="0B87BA07" w14:textId="77777777" w:rsidR="005C4330" w:rsidRDefault="005C4330" w:rsidP="005C4330">
            <w:pPr>
              <w:jc w:val="center"/>
              <w:rPr>
                <w:rFonts w:ascii="Times New Roman" w:hAnsi="Times New Roman" w:cs="Times New Roman"/>
              </w:rPr>
            </w:pPr>
          </w:p>
        </w:tc>
        <w:tc>
          <w:tcPr>
            <w:tcW w:w="1417" w:type="dxa"/>
            <w:vAlign w:val="center"/>
          </w:tcPr>
          <w:p w14:paraId="70F844D4" w14:textId="77777777" w:rsidR="005C4330" w:rsidRDefault="005C4330" w:rsidP="005C4330">
            <w:pPr>
              <w:jc w:val="center"/>
              <w:rPr>
                <w:rFonts w:ascii="Times New Roman" w:hAnsi="Times New Roman" w:cs="Times New Roman"/>
              </w:rPr>
            </w:pPr>
          </w:p>
        </w:tc>
        <w:tc>
          <w:tcPr>
            <w:tcW w:w="1417" w:type="dxa"/>
            <w:vAlign w:val="center"/>
          </w:tcPr>
          <w:p w14:paraId="7F75723F" w14:textId="77777777" w:rsidR="005C4330" w:rsidRDefault="005C4330" w:rsidP="005C4330">
            <w:pPr>
              <w:jc w:val="center"/>
              <w:rPr>
                <w:rFonts w:ascii="Times New Roman" w:hAnsi="Times New Roman" w:cs="Times New Roman"/>
              </w:rPr>
            </w:pPr>
          </w:p>
        </w:tc>
        <w:tc>
          <w:tcPr>
            <w:tcW w:w="1417" w:type="dxa"/>
            <w:vAlign w:val="center"/>
          </w:tcPr>
          <w:p w14:paraId="57ACD731" w14:textId="77777777" w:rsidR="005C4330" w:rsidRDefault="005C4330" w:rsidP="005C4330">
            <w:pPr>
              <w:jc w:val="center"/>
              <w:rPr>
                <w:rFonts w:ascii="Times New Roman" w:hAnsi="Times New Roman" w:cs="Times New Roman"/>
              </w:rPr>
            </w:pPr>
          </w:p>
        </w:tc>
        <w:tc>
          <w:tcPr>
            <w:tcW w:w="1417" w:type="dxa"/>
            <w:vAlign w:val="center"/>
          </w:tcPr>
          <w:p w14:paraId="1CC859D4" w14:textId="77777777" w:rsidR="005C4330" w:rsidRDefault="00B96653" w:rsidP="005C4330">
            <w:pPr>
              <w:jc w:val="center"/>
              <w:rPr>
                <w:rFonts w:ascii="Times New Roman" w:hAnsi="Times New Roman" w:cs="Times New Roman"/>
              </w:rPr>
            </w:pPr>
            <w:r>
              <w:rPr>
                <w:rFonts w:ascii="Times New Roman" w:hAnsi="Times New Roman" w:cs="Times New Roman"/>
              </w:rPr>
              <w:t>600 kg</w:t>
            </w:r>
          </w:p>
          <w:p w14:paraId="4D2AEA7D" w14:textId="77777777" w:rsidR="00B96653" w:rsidRDefault="00B96653" w:rsidP="005C4330">
            <w:pPr>
              <w:jc w:val="center"/>
              <w:rPr>
                <w:rFonts w:ascii="Times New Roman" w:hAnsi="Times New Roman" w:cs="Times New Roman"/>
              </w:rPr>
            </w:pPr>
          </w:p>
          <w:p w14:paraId="02729A66" w14:textId="77777777" w:rsidR="00B96653" w:rsidRDefault="00B96653" w:rsidP="00B96653">
            <w:pPr>
              <w:jc w:val="center"/>
              <w:rPr>
                <w:rFonts w:ascii="Times New Roman" w:hAnsi="Times New Roman" w:cs="Times New Roman"/>
              </w:rPr>
            </w:pPr>
            <w:r>
              <w:rPr>
                <w:rFonts w:ascii="Times New Roman" w:hAnsi="Times New Roman" w:cs="Times New Roman"/>
              </w:rPr>
              <w:t>Entrega parcelada para o SIMAE de Capinzal e Ouro em 2 vezes de 300 kg durante o ano de 2021.</w:t>
            </w:r>
          </w:p>
        </w:tc>
        <w:tc>
          <w:tcPr>
            <w:tcW w:w="1417" w:type="dxa"/>
            <w:vAlign w:val="center"/>
          </w:tcPr>
          <w:p w14:paraId="0199FE7F" w14:textId="77777777" w:rsidR="005C4330" w:rsidRDefault="005C4330" w:rsidP="005C4330">
            <w:pPr>
              <w:jc w:val="center"/>
              <w:rPr>
                <w:rFonts w:ascii="Times New Roman" w:hAnsi="Times New Roman" w:cs="Times New Roman"/>
              </w:rPr>
            </w:pPr>
          </w:p>
        </w:tc>
      </w:tr>
      <w:tr w:rsidR="005C4330" w14:paraId="5676E936" w14:textId="77777777" w:rsidTr="003B2933">
        <w:tc>
          <w:tcPr>
            <w:tcW w:w="656" w:type="dxa"/>
            <w:vAlign w:val="center"/>
          </w:tcPr>
          <w:p w14:paraId="1CD96F5E" w14:textId="2726E9F0" w:rsidR="005C4330" w:rsidRDefault="001A2442" w:rsidP="005C4330">
            <w:pPr>
              <w:jc w:val="center"/>
              <w:rPr>
                <w:rFonts w:ascii="Times New Roman" w:hAnsi="Times New Roman" w:cs="Times New Roman"/>
              </w:rPr>
            </w:pPr>
            <w:r>
              <w:rPr>
                <w:rFonts w:ascii="Times New Roman" w:hAnsi="Times New Roman" w:cs="Times New Roman"/>
              </w:rPr>
              <w:t>10</w:t>
            </w:r>
          </w:p>
        </w:tc>
        <w:tc>
          <w:tcPr>
            <w:tcW w:w="4649" w:type="dxa"/>
            <w:vAlign w:val="center"/>
          </w:tcPr>
          <w:p w14:paraId="5C921E41" w14:textId="77777777" w:rsidR="005C4330" w:rsidRPr="002C5512" w:rsidRDefault="003B2933" w:rsidP="005C4330">
            <w:pPr>
              <w:jc w:val="center"/>
              <w:rPr>
                <w:rFonts w:ascii="Times New Roman" w:hAnsi="Times New Roman" w:cs="Times New Roman"/>
                <w:b/>
              </w:rPr>
            </w:pPr>
            <w:r w:rsidRPr="002C5512">
              <w:rPr>
                <w:rFonts w:ascii="Times New Roman" w:hAnsi="Times New Roman" w:cs="Times New Roman"/>
                <w:b/>
              </w:rPr>
              <w:t>Hipoclorito de Cálcio – Pastilhas</w:t>
            </w:r>
          </w:p>
          <w:p w14:paraId="6C9F7D00" w14:textId="77777777" w:rsidR="003B2933" w:rsidRDefault="003B2933" w:rsidP="005C4330">
            <w:pPr>
              <w:jc w:val="center"/>
              <w:rPr>
                <w:rFonts w:ascii="Times New Roman" w:hAnsi="Times New Roman" w:cs="Times New Roman"/>
              </w:rPr>
            </w:pPr>
          </w:p>
          <w:p w14:paraId="3D8B5D97" w14:textId="77777777" w:rsidR="003B2933" w:rsidRDefault="003B2933" w:rsidP="003B2933">
            <w:pPr>
              <w:jc w:val="both"/>
              <w:rPr>
                <w:rFonts w:ascii="Times New Roman" w:hAnsi="Times New Roman" w:cs="Times New Roman"/>
              </w:rPr>
            </w:pPr>
            <w:r w:rsidRPr="003B2933">
              <w:rPr>
                <w:rFonts w:ascii="Times New Roman" w:hAnsi="Times New Roman" w:cs="Times New Roman"/>
              </w:rPr>
              <w:t xml:space="preserve">Balde com 10kg com 50 </w:t>
            </w:r>
            <w:r>
              <w:rPr>
                <w:rFonts w:ascii="Times New Roman" w:hAnsi="Times New Roman" w:cs="Times New Roman"/>
              </w:rPr>
              <w:t>pastilhas, com 200 g cada. T</w:t>
            </w:r>
            <w:r w:rsidRPr="003B2933">
              <w:rPr>
                <w:rFonts w:ascii="Times New Roman" w:hAnsi="Times New Roman" w:cs="Times New Roman"/>
              </w:rPr>
              <w:t>eor de cloro ativo 65%, diâmetro da pastilha 6,0 cm, registro na ANVISA como saneamento de água para consumo humano.</w:t>
            </w:r>
          </w:p>
        </w:tc>
        <w:tc>
          <w:tcPr>
            <w:tcW w:w="1417" w:type="dxa"/>
            <w:vAlign w:val="center"/>
          </w:tcPr>
          <w:p w14:paraId="2692359C" w14:textId="69084F59" w:rsidR="003B2933" w:rsidRPr="003B2933" w:rsidRDefault="000B0353" w:rsidP="003B2933">
            <w:pPr>
              <w:jc w:val="center"/>
              <w:rPr>
                <w:rFonts w:ascii="Times New Roman" w:hAnsi="Times New Roman" w:cs="Times New Roman"/>
              </w:rPr>
            </w:pPr>
            <w:r>
              <w:rPr>
                <w:rFonts w:ascii="Times New Roman" w:hAnsi="Times New Roman" w:cs="Times New Roman"/>
              </w:rPr>
              <w:t>70 kg (7 baldes de 10 k</w:t>
            </w:r>
            <w:r w:rsidR="003B2933" w:rsidRPr="003B2933">
              <w:rPr>
                <w:rFonts w:ascii="Times New Roman" w:hAnsi="Times New Roman" w:cs="Times New Roman"/>
              </w:rPr>
              <w:t>g)</w:t>
            </w:r>
          </w:p>
          <w:p w14:paraId="521F6DA6" w14:textId="77777777" w:rsidR="003B2933" w:rsidRPr="003B2933" w:rsidRDefault="003B2933" w:rsidP="003B2933">
            <w:pPr>
              <w:jc w:val="center"/>
              <w:rPr>
                <w:rFonts w:ascii="Times New Roman" w:hAnsi="Times New Roman" w:cs="Times New Roman"/>
              </w:rPr>
            </w:pPr>
            <w:r w:rsidRPr="003B2933">
              <w:rPr>
                <w:rFonts w:ascii="Times New Roman" w:hAnsi="Times New Roman" w:cs="Times New Roman"/>
              </w:rPr>
              <w:t>Entrega parcelada conforme a necessidade do município de Abdon</w:t>
            </w:r>
          </w:p>
          <w:p w14:paraId="1ABE5A31" w14:textId="77777777" w:rsidR="005C4330" w:rsidRDefault="003B2933" w:rsidP="003B2933">
            <w:pPr>
              <w:jc w:val="center"/>
              <w:rPr>
                <w:rFonts w:ascii="Times New Roman" w:hAnsi="Times New Roman" w:cs="Times New Roman"/>
              </w:rPr>
            </w:pPr>
            <w:r>
              <w:rPr>
                <w:rFonts w:ascii="Times New Roman" w:hAnsi="Times New Roman" w:cs="Times New Roman"/>
              </w:rPr>
              <w:t>Batista durante o ano de 2021</w:t>
            </w:r>
            <w:r w:rsidRPr="003B2933">
              <w:rPr>
                <w:rFonts w:ascii="Times New Roman" w:hAnsi="Times New Roman" w:cs="Times New Roman"/>
              </w:rPr>
              <w:t>.</w:t>
            </w:r>
          </w:p>
        </w:tc>
        <w:tc>
          <w:tcPr>
            <w:tcW w:w="1417" w:type="dxa"/>
            <w:vAlign w:val="center"/>
          </w:tcPr>
          <w:p w14:paraId="1396B7F6" w14:textId="63504C7B" w:rsidR="003B2933" w:rsidRPr="003B2933" w:rsidRDefault="003B2933" w:rsidP="003B2933">
            <w:pPr>
              <w:jc w:val="center"/>
              <w:rPr>
                <w:rFonts w:ascii="Times New Roman" w:hAnsi="Times New Roman" w:cs="Times New Roman"/>
              </w:rPr>
            </w:pPr>
            <w:r>
              <w:rPr>
                <w:rFonts w:ascii="Times New Roman" w:hAnsi="Times New Roman" w:cs="Times New Roman"/>
              </w:rPr>
              <w:t>2</w:t>
            </w:r>
            <w:r w:rsidRPr="003B2933">
              <w:rPr>
                <w:rFonts w:ascii="Times New Roman" w:hAnsi="Times New Roman" w:cs="Times New Roman"/>
              </w:rPr>
              <w:t>0 kg (</w:t>
            </w:r>
            <w:r>
              <w:rPr>
                <w:rFonts w:ascii="Times New Roman" w:hAnsi="Times New Roman" w:cs="Times New Roman"/>
              </w:rPr>
              <w:t>2</w:t>
            </w:r>
            <w:r w:rsidRPr="003B2933">
              <w:rPr>
                <w:rFonts w:ascii="Times New Roman" w:hAnsi="Times New Roman" w:cs="Times New Roman"/>
              </w:rPr>
              <w:t xml:space="preserve"> </w:t>
            </w:r>
            <w:proofErr w:type="spellStart"/>
            <w:r w:rsidRPr="003B2933">
              <w:rPr>
                <w:rFonts w:ascii="Times New Roman" w:hAnsi="Times New Roman" w:cs="Times New Roman"/>
              </w:rPr>
              <w:t>baldes</w:t>
            </w:r>
            <w:r w:rsidR="000B0353">
              <w:rPr>
                <w:rFonts w:ascii="Times New Roman" w:hAnsi="Times New Roman" w:cs="Times New Roman"/>
              </w:rPr>
              <w:t>k</w:t>
            </w:r>
            <w:r w:rsidRPr="003B2933">
              <w:rPr>
                <w:rFonts w:ascii="Times New Roman" w:hAnsi="Times New Roman" w:cs="Times New Roman"/>
              </w:rPr>
              <w:t>Kg</w:t>
            </w:r>
            <w:proofErr w:type="spellEnd"/>
            <w:r w:rsidRPr="003B2933">
              <w:rPr>
                <w:rFonts w:ascii="Times New Roman" w:hAnsi="Times New Roman" w:cs="Times New Roman"/>
              </w:rPr>
              <w:t>)</w:t>
            </w:r>
          </w:p>
          <w:p w14:paraId="181C07A6" w14:textId="77777777" w:rsidR="005C4330" w:rsidRDefault="003B2933" w:rsidP="003B2933">
            <w:pPr>
              <w:jc w:val="center"/>
              <w:rPr>
                <w:rFonts w:ascii="Times New Roman" w:hAnsi="Times New Roman" w:cs="Times New Roman"/>
              </w:rPr>
            </w:pPr>
            <w:r w:rsidRPr="003B2933">
              <w:rPr>
                <w:rFonts w:ascii="Times New Roman" w:hAnsi="Times New Roman" w:cs="Times New Roman"/>
              </w:rPr>
              <w:t xml:space="preserve">Entrega parcelada conforme a necessidade do município de </w:t>
            </w:r>
            <w:r>
              <w:rPr>
                <w:rFonts w:ascii="Times New Roman" w:hAnsi="Times New Roman" w:cs="Times New Roman"/>
              </w:rPr>
              <w:t>Alto Bela Vista durante o ano de 2021</w:t>
            </w:r>
            <w:r w:rsidRPr="003B2933">
              <w:rPr>
                <w:rFonts w:ascii="Times New Roman" w:hAnsi="Times New Roman" w:cs="Times New Roman"/>
              </w:rPr>
              <w:t>.</w:t>
            </w:r>
          </w:p>
        </w:tc>
        <w:tc>
          <w:tcPr>
            <w:tcW w:w="1417" w:type="dxa"/>
            <w:vAlign w:val="center"/>
          </w:tcPr>
          <w:p w14:paraId="065E3663" w14:textId="77777777" w:rsidR="005C4330" w:rsidRDefault="005C4330" w:rsidP="005C4330">
            <w:pPr>
              <w:jc w:val="center"/>
              <w:rPr>
                <w:rFonts w:ascii="Times New Roman" w:hAnsi="Times New Roman" w:cs="Times New Roman"/>
              </w:rPr>
            </w:pPr>
          </w:p>
        </w:tc>
        <w:tc>
          <w:tcPr>
            <w:tcW w:w="1417" w:type="dxa"/>
            <w:vAlign w:val="center"/>
          </w:tcPr>
          <w:p w14:paraId="6B57BE60" w14:textId="77777777" w:rsidR="005C4330" w:rsidRDefault="000B0353" w:rsidP="005C4330">
            <w:pPr>
              <w:jc w:val="center"/>
              <w:rPr>
                <w:rFonts w:ascii="Times New Roman" w:hAnsi="Times New Roman" w:cs="Times New Roman"/>
              </w:rPr>
            </w:pPr>
            <w:r>
              <w:rPr>
                <w:rFonts w:ascii="Times New Roman" w:hAnsi="Times New Roman" w:cs="Times New Roman"/>
              </w:rPr>
              <w:t>20 kg (2 baldes de 10 kg)</w:t>
            </w:r>
          </w:p>
          <w:p w14:paraId="202F49D6" w14:textId="77777777" w:rsidR="000B0353" w:rsidRPr="00A96379" w:rsidRDefault="000B0353" w:rsidP="000B0353">
            <w:pPr>
              <w:jc w:val="center"/>
              <w:rPr>
                <w:rFonts w:ascii="Times New Roman" w:hAnsi="Times New Roman" w:cs="Times New Roman"/>
              </w:rPr>
            </w:pPr>
            <w:r w:rsidRPr="00A96379">
              <w:rPr>
                <w:rFonts w:ascii="Times New Roman" w:hAnsi="Times New Roman" w:cs="Times New Roman"/>
              </w:rPr>
              <w:t>Entrega parcelada conforme a necessidade do SAMAE</w:t>
            </w:r>
            <w:r>
              <w:rPr>
                <w:rFonts w:ascii="Times New Roman" w:hAnsi="Times New Roman" w:cs="Times New Roman"/>
              </w:rPr>
              <w:t xml:space="preserve"> de</w:t>
            </w:r>
            <w:r w:rsidRPr="00A96379">
              <w:rPr>
                <w:rFonts w:ascii="Times New Roman" w:hAnsi="Times New Roman" w:cs="Times New Roman"/>
              </w:rPr>
              <w:t xml:space="preserve"> Campos Novos durante o ano de</w:t>
            </w:r>
          </w:p>
          <w:p w14:paraId="67592797" w14:textId="44E114E9" w:rsidR="000B0353" w:rsidRDefault="000B0353" w:rsidP="000B0353">
            <w:pPr>
              <w:jc w:val="center"/>
              <w:rPr>
                <w:rFonts w:ascii="Times New Roman" w:hAnsi="Times New Roman" w:cs="Times New Roman"/>
              </w:rPr>
            </w:pPr>
            <w:r w:rsidRPr="00A96379">
              <w:rPr>
                <w:rFonts w:ascii="Times New Roman" w:hAnsi="Times New Roman" w:cs="Times New Roman"/>
              </w:rPr>
              <w:t>202</w:t>
            </w:r>
            <w:r>
              <w:rPr>
                <w:rFonts w:ascii="Times New Roman" w:hAnsi="Times New Roman" w:cs="Times New Roman"/>
              </w:rPr>
              <w:t>1</w:t>
            </w:r>
            <w:r w:rsidRPr="00A96379">
              <w:rPr>
                <w:rFonts w:ascii="Times New Roman" w:hAnsi="Times New Roman" w:cs="Times New Roman"/>
              </w:rPr>
              <w:t>.</w:t>
            </w:r>
          </w:p>
        </w:tc>
        <w:tc>
          <w:tcPr>
            <w:tcW w:w="1417" w:type="dxa"/>
            <w:vAlign w:val="center"/>
          </w:tcPr>
          <w:p w14:paraId="6250AB76" w14:textId="77777777" w:rsidR="005C4330" w:rsidRDefault="005C4330" w:rsidP="005C4330">
            <w:pPr>
              <w:jc w:val="center"/>
              <w:rPr>
                <w:rFonts w:ascii="Times New Roman" w:hAnsi="Times New Roman" w:cs="Times New Roman"/>
              </w:rPr>
            </w:pPr>
          </w:p>
        </w:tc>
        <w:tc>
          <w:tcPr>
            <w:tcW w:w="1417" w:type="dxa"/>
            <w:vAlign w:val="center"/>
          </w:tcPr>
          <w:p w14:paraId="4BCEC561" w14:textId="77777777" w:rsidR="005C4330" w:rsidRDefault="005C4330" w:rsidP="005C4330">
            <w:pPr>
              <w:jc w:val="center"/>
              <w:rPr>
                <w:rFonts w:ascii="Times New Roman" w:hAnsi="Times New Roman" w:cs="Times New Roman"/>
              </w:rPr>
            </w:pPr>
          </w:p>
        </w:tc>
      </w:tr>
      <w:tr w:rsidR="005C4330" w14:paraId="0803259F" w14:textId="77777777" w:rsidTr="003B2933">
        <w:tc>
          <w:tcPr>
            <w:tcW w:w="656" w:type="dxa"/>
            <w:vAlign w:val="center"/>
          </w:tcPr>
          <w:p w14:paraId="2ADDA7B1" w14:textId="77777777" w:rsidR="005C4330" w:rsidRDefault="001A2442" w:rsidP="005C4330">
            <w:pPr>
              <w:jc w:val="center"/>
              <w:rPr>
                <w:rFonts w:ascii="Times New Roman" w:hAnsi="Times New Roman" w:cs="Times New Roman"/>
              </w:rPr>
            </w:pPr>
            <w:r>
              <w:rPr>
                <w:rFonts w:ascii="Times New Roman" w:hAnsi="Times New Roman" w:cs="Times New Roman"/>
              </w:rPr>
              <w:t>11</w:t>
            </w:r>
          </w:p>
        </w:tc>
        <w:tc>
          <w:tcPr>
            <w:tcW w:w="4649" w:type="dxa"/>
            <w:vAlign w:val="center"/>
          </w:tcPr>
          <w:p w14:paraId="1476FA6F" w14:textId="77777777" w:rsidR="001A2442" w:rsidRPr="001A2442" w:rsidRDefault="001A2442" w:rsidP="001A2442">
            <w:pPr>
              <w:jc w:val="center"/>
              <w:rPr>
                <w:rFonts w:ascii="Times New Roman" w:hAnsi="Times New Roman" w:cs="Times New Roman"/>
                <w:b/>
              </w:rPr>
            </w:pPr>
            <w:r w:rsidRPr="001A2442">
              <w:rPr>
                <w:rFonts w:ascii="Times New Roman" w:hAnsi="Times New Roman" w:cs="Times New Roman"/>
                <w:b/>
              </w:rPr>
              <w:t>Biocomposto para auxílio em processos de mineralização e neutralização</w:t>
            </w:r>
          </w:p>
          <w:p w14:paraId="33723297" w14:textId="77777777" w:rsidR="001A2442" w:rsidRPr="001A2442" w:rsidRDefault="001A2442" w:rsidP="001A2442">
            <w:pPr>
              <w:jc w:val="center"/>
              <w:rPr>
                <w:rFonts w:ascii="Times New Roman" w:hAnsi="Times New Roman" w:cs="Times New Roman"/>
              </w:rPr>
            </w:pPr>
          </w:p>
          <w:p w14:paraId="3F0BA286" w14:textId="77777777" w:rsidR="001A2442" w:rsidRPr="001A2442" w:rsidRDefault="001A2442" w:rsidP="001A2442">
            <w:pPr>
              <w:jc w:val="both"/>
              <w:rPr>
                <w:rFonts w:ascii="Times New Roman" w:hAnsi="Times New Roman" w:cs="Times New Roman"/>
              </w:rPr>
            </w:pPr>
            <w:r w:rsidRPr="001A2442">
              <w:rPr>
                <w:rFonts w:ascii="Times New Roman" w:hAnsi="Times New Roman" w:cs="Times New Roman"/>
              </w:rPr>
              <w:t>Características Gerais:</w:t>
            </w:r>
          </w:p>
          <w:p w14:paraId="3C66B616" w14:textId="77777777" w:rsidR="001A2442" w:rsidRPr="001A2442" w:rsidRDefault="001A2442" w:rsidP="001A2442">
            <w:pPr>
              <w:jc w:val="both"/>
              <w:rPr>
                <w:rFonts w:ascii="Times New Roman" w:hAnsi="Times New Roman" w:cs="Times New Roman"/>
              </w:rPr>
            </w:pPr>
            <w:r w:rsidRPr="001A2442">
              <w:rPr>
                <w:rFonts w:ascii="Times New Roman" w:hAnsi="Times New Roman" w:cs="Times New Roman"/>
              </w:rPr>
              <w:t xml:space="preserve">O produto </w:t>
            </w:r>
            <w:proofErr w:type="spellStart"/>
            <w:r w:rsidRPr="001A2442">
              <w:rPr>
                <w:rFonts w:ascii="Times New Roman" w:hAnsi="Times New Roman" w:cs="Times New Roman"/>
              </w:rPr>
              <w:t>biorremediador</w:t>
            </w:r>
            <w:proofErr w:type="spellEnd"/>
            <w:r w:rsidRPr="001A2442">
              <w:rPr>
                <w:rFonts w:ascii="Times New Roman" w:hAnsi="Times New Roman" w:cs="Times New Roman"/>
              </w:rPr>
              <w:t xml:space="preserve"> biológico, a base de culturas microbianas, deverá ser solúvel em água e apresentado em forma sólida (farelo), facilmente biodegradável, com concentração mínima de </w:t>
            </w:r>
            <w:proofErr w:type="spellStart"/>
            <w:r w:rsidRPr="001A2442">
              <w:rPr>
                <w:rFonts w:ascii="Times New Roman" w:hAnsi="Times New Roman" w:cs="Times New Roman"/>
              </w:rPr>
              <w:t>microorganismo</w:t>
            </w:r>
            <w:proofErr w:type="spellEnd"/>
            <w:r w:rsidRPr="001A2442">
              <w:rPr>
                <w:rFonts w:ascii="Times New Roman" w:hAnsi="Times New Roman" w:cs="Times New Roman"/>
              </w:rPr>
              <w:t xml:space="preserve"> de 1,5x108 UFC/g (unidades formadoras de colônia por grama de produto), para elevação da taxa de </w:t>
            </w:r>
            <w:proofErr w:type="spellStart"/>
            <w:r w:rsidRPr="001A2442">
              <w:rPr>
                <w:rFonts w:ascii="Times New Roman" w:hAnsi="Times New Roman" w:cs="Times New Roman"/>
              </w:rPr>
              <w:t>biodegradação</w:t>
            </w:r>
            <w:proofErr w:type="spellEnd"/>
            <w:r w:rsidRPr="001A2442">
              <w:rPr>
                <w:rFonts w:ascii="Times New Roman" w:hAnsi="Times New Roman" w:cs="Times New Roman"/>
              </w:rPr>
              <w:t xml:space="preserve"> da matéria orgânica contida no esgoto e remoção biológica de nutrientes, principalmente o nitrogênio e o fósforo. </w:t>
            </w:r>
            <w:r w:rsidRPr="001A2442">
              <w:rPr>
                <w:rFonts w:ascii="Times New Roman" w:hAnsi="Times New Roman" w:cs="Times New Roman"/>
              </w:rPr>
              <w:lastRenderedPageBreak/>
              <w:t>As bactérias presentes no referido produto deverão ser viáveis do tipo aeróbias e anaeróbias facultativas, para que possam desempenhar suas funções sem que haja prejuízo no rendimento, seja em ambientes aeróbios ou anaeróbios.</w:t>
            </w:r>
          </w:p>
          <w:p w14:paraId="4B6447CD" w14:textId="77777777" w:rsidR="001A2442" w:rsidRPr="001A2442" w:rsidRDefault="001A2442" w:rsidP="001A2442">
            <w:pPr>
              <w:jc w:val="both"/>
              <w:rPr>
                <w:rFonts w:ascii="Times New Roman" w:hAnsi="Times New Roman" w:cs="Times New Roman"/>
              </w:rPr>
            </w:pPr>
          </w:p>
          <w:p w14:paraId="61236D32" w14:textId="77777777" w:rsidR="001A2442" w:rsidRPr="001A2442" w:rsidRDefault="001A2442" w:rsidP="001A2442">
            <w:pPr>
              <w:jc w:val="both"/>
              <w:rPr>
                <w:rFonts w:ascii="Times New Roman" w:hAnsi="Times New Roman" w:cs="Times New Roman"/>
              </w:rPr>
            </w:pPr>
            <w:r w:rsidRPr="001A2442">
              <w:rPr>
                <w:rFonts w:ascii="Times New Roman" w:hAnsi="Times New Roman" w:cs="Times New Roman"/>
              </w:rPr>
              <w:t>Entrega do produto:</w:t>
            </w:r>
          </w:p>
          <w:p w14:paraId="2720FC52" w14:textId="77777777" w:rsidR="005C4330" w:rsidRDefault="001A2442" w:rsidP="001A2442">
            <w:pPr>
              <w:jc w:val="both"/>
              <w:rPr>
                <w:rFonts w:ascii="Times New Roman" w:hAnsi="Times New Roman" w:cs="Times New Roman"/>
              </w:rPr>
            </w:pPr>
            <w:r w:rsidRPr="001A2442">
              <w:rPr>
                <w:rFonts w:ascii="Times New Roman" w:hAnsi="Times New Roman" w:cs="Times New Roman"/>
              </w:rPr>
              <w:t>No ato da entrega do produto o fornecedor deverá indicar claramente o número do lote, data de fabricação, data de validade e responsável técnico. O produto deverá ser acondicionado em embalagens de no máximo 20 kg e com seu prazo de validade compatível com o período de utilização.</w:t>
            </w:r>
          </w:p>
        </w:tc>
        <w:tc>
          <w:tcPr>
            <w:tcW w:w="1417" w:type="dxa"/>
            <w:vAlign w:val="center"/>
          </w:tcPr>
          <w:p w14:paraId="377C9182" w14:textId="77777777" w:rsidR="005C4330" w:rsidRDefault="005C4330" w:rsidP="005C4330">
            <w:pPr>
              <w:jc w:val="center"/>
              <w:rPr>
                <w:rFonts w:ascii="Times New Roman" w:hAnsi="Times New Roman" w:cs="Times New Roman"/>
              </w:rPr>
            </w:pPr>
          </w:p>
        </w:tc>
        <w:tc>
          <w:tcPr>
            <w:tcW w:w="1417" w:type="dxa"/>
            <w:vAlign w:val="center"/>
          </w:tcPr>
          <w:p w14:paraId="40E6F926" w14:textId="77777777" w:rsidR="005C4330" w:rsidRDefault="005C4330" w:rsidP="005C4330">
            <w:pPr>
              <w:jc w:val="center"/>
              <w:rPr>
                <w:rFonts w:ascii="Times New Roman" w:hAnsi="Times New Roman" w:cs="Times New Roman"/>
              </w:rPr>
            </w:pPr>
          </w:p>
        </w:tc>
        <w:tc>
          <w:tcPr>
            <w:tcW w:w="1417" w:type="dxa"/>
            <w:vAlign w:val="center"/>
          </w:tcPr>
          <w:p w14:paraId="77F1073C" w14:textId="77777777" w:rsidR="005C4330" w:rsidRDefault="005C4330" w:rsidP="005C4330">
            <w:pPr>
              <w:jc w:val="center"/>
              <w:rPr>
                <w:rFonts w:ascii="Times New Roman" w:hAnsi="Times New Roman" w:cs="Times New Roman"/>
              </w:rPr>
            </w:pPr>
          </w:p>
        </w:tc>
        <w:tc>
          <w:tcPr>
            <w:tcW w:w="1417" w:type="dxa"/>
            <w:vAlign w:val="center"/>
          </w:tcPr>
          <w:p w14:paraId="74AF803B" w14:textId="77777777" w:rsidR="001A2442" w:rsidRDefault="001A2442" w:rsidP="001A2442">
            <w:pPr>
              <w:jc w:val="center"/>
              <w:rPr>
                <w:rFonts w:ascii="Times New Roman" w:hAnsi="Times New Roman" w:cs="Times New Roman"/>
              </w:rPr>
            </w:pPr>
            <w:r>
              <w:rPr>
                <w:rFonts w:ascii="Times New Roman" w:hAnsi="Times New Roman" w:cs="Times New Roman"/>
              </w:rPr>
              <w:t>10000 kg</w:t>
            </w:r>
          </w:p>
          <w:p w14:paraId="0BD745F5" w14:textId="77777777" w:rsidR="001A2442" w:rsidRDefault="001A2442" w:rsidP="001A2442">
            <w:pPr>
              <w:jc w:val="center"/>
              <w:rPr>
                <w:rFonts w:ascii="Times New Roman" w:hAnsi="Times New Roman" w:cs="Times New Roman"/>
              </w:rPr>
            </w:pPr>
          </w:p>
          <w:p w14:paraId="5CA3787B" w14:textId="77777777" w:rsidR="001A2442" w:rsidRPr="00A96379" w:rsidRDefault="001A2442" w:rsidP="001A2442">
            <w:pPr>
              <w:jc w:val="center"/>
              <w:rPr>
                <w:rFonts w:ascii="Times New Roman" w:hAnsi="Times New Roman" w:cs="Times New Roman"/>
              </w:rPr>
            </w:pPr>
            <w:r w:rsidRPr="00A96379">
              <w:rPr>
                <w:rFonts w:ascii="Times New Roman" w:hAnsi="Times New Roman" w:cs="Times New Roman"/>
              </w:rPr>
              <w:t>Entrega parcelada conforme a necessidade do SAMAE</w:t>
            </w:r>
            <w:r>
              <w:rPr>
                <w:rFonts w:ascii="Times New Roman" w:hAnsi="Times New Roman" w:cs="Times New Roman"/>
              </w:rPr>
              <w:t xml:space="preserve"> de</w:t>
            </w:r>
            <w:r w:rsidRPr="00A96379">
              <w:rPr>
                <w:rFonts w:ascii="Times New Roman" w:hAnsi="Times New Roman" w:cs="Times New Roman"/>
              </w:rPr>
              <w:t xml:space="preserve"> Campos Novos durante o ano de</w:t>
            </w:r>
          </w:p>
          <w:p w14:paraId="0651F488" w14:textId="77777777" w:rsidR="001A2442" w:rsidRDefault="001A2442" w:rsidP="001A2442">
            <w:pPr>
              <w:jc w:val="center"/>
              <w:rPr>
                <w:rFonts w:ascii="Times New Roman" w:hAnsi="Times New Roman" w:cs="Times New Roman"/>
              </w:rPr>
            </w:pPr>
            <w:r w:rsidRPr="00A96379">
              <w:rPr>
                <w:rFonts w:ascii="Times New Roman" w:hAnsi="Times New Roman" w:cs="Times New Roman"/>
              </w:rPr>
              <w:t>202</w:t>
            </w:r>
            <w:r>
              <w:rPr>
                <w:rFonts w:ascii="Times New Roman" w:hAnsi="Times New Roman" w:cs="Times New Roman"/>
              </w:rPr>
              <w:t>1</w:t>
            </w:r>
            <w:r w:rsidRPr="00A96379">
              <w:rPr>
                <w:rFonts w:ascii="Times New Roman" w:hAnsi="Times New Roman" w:cs="Times New Roman"/>
              </w:rPr>
              <w:t>.</w:t>
            </w:r>
          </w:p>
          <w:p w14:paraId="111EC3D3" w14:textId="77777777" w:rsidR="005C4330" w:rsidRDefault="005C4330" w:rsidP="005C4330">
            <w:pPr>
              <w:jc w:val="center"/>
              <w:rPr>
                <w:rFonts w:ascii="Times New Roman" w:hAnsi="Times New Roman" w:cs="Times New Roman"/>
              </w:rPr>
            </w:pPr>
          </w:p>
        </w:tc>
        <w:tc>
          <w:tcPr>
            <w:tcW w:w="1417" w:type="dxa"/>
            <w:vAlign w:val="center"/>
          </w:tcPr>
          <w:p w14:paraId="644B34E4" w14:textId="77777777" w:rsidR="005C4330" w:rsidRDefault="005C4330" w:rsidP="005C4330">
            <w:pPr>
              <w:jc w:val="center"/>
              <w:rPr>
                <w:rFonts w:ascii="Times New Roman" w:hAnsi="Times New Roman" w:cs="Times New Roman"/>
              </w:rPr>
            </w:pPr>
          </w:p>
        </w:tc>
        <w:tc>
          <w:tcPr>
            <w:tcW w:w="1417" w:type="dxa"/>
            <w:vAlign w:val="center"/>
          </w:tcPr>
          <w:p w14:paraId="3438F45B" w14:textId="77777777" w:rsidR="005C4330" w:rsidRDefault="005C4330" w:rsidP="005C4330">
            <w:pPr>
              <w:jc w:val="center"/>
              <w:rPr>
                <w:rFonts w:ascii="Times New Roman" w:hAnsi="Times New Roman" w:cs="Times New Roman"/>
              </w:rPr>
            </w:pPr>
          </w:p>
        </w:tc>
      </w:tr>
      <w:tr w:rsidR="00B96653" w14:paraId="7ECF48D9" w14:textId="77777777" w:rsidTr="003B2933">
        <w:tc>
          <w:tcPr>
            <w:tcW w:w="656" w:type="dxa"/>
            <w:vAlign w:val="center"/>
          </w:tcPr>
          <w:p w14:paraId="7BC70113" w14:textId="77777777" w:rsidR="00B96653" w:rsidRPr="00B96653" w:rsidRDefault="00B96653" w:rsidP="005C4330">
            <w:pPr>
              <w:jc w:val="center"/>
              <w:rPr>
                <w:rFonts w:ascii="Times New Roman" w:hAnsi="Times New Roman" w:cs="Times New Roman"/>
              </w:rPr>
            </w:pPr>
            <w:r w:rsidRPr="00B96653">
              <w:rPr>
                <w:rFonts w:ascii="Times New Roman" w:hAnsi="Times New Roman" w:cs="Times New Roman"/>
              </w:rPr>
              <w:t>12</w:t>
            </w:r>
          </w:p>
        </w:tc>
        <w:tc>
          <w:tcPr>
            <w:tcW w:w="4649" w:type="dxa"/>
            <w:vAlign w:val="center"/>
          </w:tcPr>
          <w:p w14:paraId="1C813E93" w14:textId="0435972A" w:rsidR="00B96653" w:rsidRPr="00185DEC" w:rsidRDefault="00185DEC" w:rsidP="00B96653">
            <w:pPr>
              <w:jc w:val="center"/>
              <w:rPr>
                <w:rFonts w:ascii="Times New Roman" w:hAnsi="Times New Roman" w:cs="Times New Roman"/>
                <w:b/>
              </w:rPr>
            </w:pPr>
            <w:proofErr w:type="spellStart"/>
            <w:r w:rsidRPr="00185DEC">
              <w:rPr>
                <w:rFonts w:ascii="Times New Roman" w:hAnsi="Times New Roman" w:cs="Times New Roman"/>
                <w:b/>
              </w:rPr>
              <w:t>Poliacrilamida</w:t>
            </w:r>
            <w:proofErr w:type="spellEnd"/>
            <w:r w:rsidRPr="00185DEC">
              <w:rPr>
                <w:rFonts w:ascii="Times New Roman" w:hAnsi="Times New Roman" w:cs="Times New Roman"/>
                <w:b/>
              </w:rPr>
              <w:t xml:space="preserve"> catiônica – P</w:t>
            </w:r>
            <w:r w:rsidR="00B96653" w:rsidRPr="00185DEC">
              <w:rPr>
                <w:rFonts w:ascii="Times New Roman" w:hAnsi="Times New Roman" w:cs="Times New Roman"/>
                <w:b/>
              </w:rPr>
              <w:t>olímero catiônico granulado</w:t>
            </w:r>
          </w:p>
          <w:p w14:paraId="254A4CDE" w14:textId="77777777" w:rsidR="00B96653" w:rsidRDefault="00B96653" w:rsidP="00B96653">
            <w:pPr>
              <w:jc w:val="center"/>
              <w:rPr>
                <w:rFonts w:ascii="Times New Roman" w:hAnsi="Times New Roman" w:cs="Times New Roman"/>
                <w:b/>
              </w:rPr>
            </w:pPr>
          </w:p>
          <w:p w14:paraId="2E73B4B8" w14:textId="77777777" w:rsidR="00B96653" w:rsidRPr="00B96653" w:rsidRDefault="00B96653" w:rsidP="00B96653">
            <w:pPr>
              <w:jc w:val="both"/>
              <w:rPr>
                <w:rFonts w:ascii="Times New Roman" w:hAnsi="Times New Roman" w:cs="Times New Roman"/>
              </w:rPr>
            </w:pPr>
            <w:r w:rsidRPr="00B96653">
              <w:rPr>
                <w:rFonts w:ascii="Times New Roman" w:hAnsi="Times New Roman" w:cs="Times New Roman"/>
              </w:rPr>
              <w:t>Entregue em bolsas de 25kg.</w:t>
            </w:r>
          </w:p>
          <w:p w14:paraId="27E8C90B" w14:textId="77777777" w:rsidR="00B96653" w:rsidRPr="00B96653" w:rsidRDefault="00B96653" w:rsidP="00B96653">
            <w:pPr>
              <w:jc w:val="both"/>
              <w:rPr>
                <w:rFonts w:ascii="Times New Roman" w:hAnsi="Times New Roman" w:cs="Times New Roman"/>
              </w:rPr>
            </w:pPr>
            <w:r w:rsidRPr="00B96653">
              <w:rPr>
                <w:rFonts w:ascii="Times New Roman" w:hAnsi="Times New Roman" w:cs="Times New Roman"/>
              </w:rPr>
              <w:t xml:space="preserve">Nome Químico: </w:t>
            </w:r>
            <w:proofErr w:type="spellStart"/>
            <w:r w:rsidRPr="00B96653">
              <w:rPr>
                <w:rFonts w:ascii="Times New Roman" w:hAnsi="Times New Roman" w:cs="Times New Roman"/>
              </w:rPr>
              <w:t>Poliacrilamida</w:t>
            </w:r>
            <w:proofErr w:type="spellEnd"/>
            <w:r w:rsidRPr="00B96653">
              <w:rPr>
                <w:rFonts w:ascii="Times New Roman" w:hAnsi="Times New Roman" w:cs="Times New Roman"/>
              </w:rPr>
              <w:t xml:space="preserve"> Catiônica</w:t>
            </w:r>
          </w:p>
          <w:p w14:paraId="28756870" w14:textId="77777777" w:rsidR="00B96653" w:rsidRPr="00B96653" w:rsidRDefault="00B96653" w:rsidP="00B96653">
            <w:pPr>
              <w:jc w:val="both"/>
              <w:rPr>
                <w:rFonts w:ascii="Times New Roman" w:hAnsi="Times New Roman" w:cs="Times New Roman"/>
              </w:rPr>
            </w:pPr>
            <w:r w:rsidRPr="00B96653">
              <w:rPr>
                <w:rFonts w:ascii="Times New Roman" w:hAnsi="Times New Roman" w:cs="Times New Roman"/>
              </w:rPr>
              <w:t>Aparência: Sólido granulado de cor branca</w:t>
            </w:r>
          </w:p>
          <w:p w14:paraId="3B34686E" w14:textId="77777777" w:rsidR="00B96653" w:rsidRPr="00B96653" w:rsidRDefault="00B96653" w:rsidP="00B96653">
            <w:pPr>
              <w:jc w:val="both"/>
              <w:rPr>
                <w:rFonts w:ascii="Times New Roman" w:hAnsi="Times New Roman" w:cs="Times New Roman"/>
              </w:rPr>
            </w:pPr>
            <w:r w:rsidRPr="00B96653">
              <w:rPr>
                <w:rFonts w:ascii="Times New Roman" w:hAnsi="Times New Roman" w:cs="Times New Roman"/>
              </w:rPr>
              <w:t>Odor: Característico</w:t>
            </w:r>
          </w:p>
          <w:p w14:paraId="64971256" w14:textId="77777777" w:rsidR="00B96653" w:rsidRPr="00B96653" w:rsidRDefault="00B96653" w:rsidP="00B96653">
            <w:pPr>
              <w:jc w:val="both"/>
              <w:rPr>
                <w:rFonts w:ascii="Times New Roman" w:hAnsi="Times New Roman" w:cs="Times New Roman"/>
              </w:rPr>
            </w:pPr>
            <w:r w:rsidRPr="00B96653">
              <w:rPr>
                <w:rFonts w:ascii="Times New Roman" w:hAnsi="Times New Roman" w:cs="Times New Roman"/>
              </w:rPr>
              <w:t>Densidade (solução 0,1 %): Entre 0,90 e 1,00</w:t>
            </w:r>
          </w:p>
          <w:p w14:paraId="12A746EF" w14:textId="77777777" w:rsidR="00B96653" w:rsidRPr="00B96653" w:rsidRDefault="00B96653" w:rsidP="00B96653">
            <w:pPr>
              <w:jc w:val="both"/>
              <w:rPr>
                <w:rFonts w:ascii="Times New Roman" w:hAnsi="Times New Roman" w:cs="Times New Roman"/>
              </w:rPr>
            </w:pPr>
            <w:r w:rsidRPr="00B96653">
              <w:rPr>
                <w:rFonts w:ascii="Times New Roman" w:hAnsi="Times New Roman" w:cs="Times New Roman"/>
              </w:rPr>
              <w:t>Solubilidade: Solúvel em baixas concentrações</w:t>
            </w:r>
          </w:p>
          <w:p w14:paraId="3659028F" w14:textId="77777777" w:rsidR="00B96653" w:rsidRPr="00B96653" w:rsidRDefault="00B96653" w:rsidP="00B96653">
            <w:pPr>
              <w:jc w:val="both"/>
              <w:rPr>
                <w:rFonts w:ascii="Times New Roman" w:hAnsi="Times New Roman" w:cs="Times New Roman"/>
              </w:rPr>
            </w:pPr>
            <w:proofErr w:type="gramStart"/>
            <w:r w:rsidRPr="00B96653">
              <w:rPr>
                <w:rFonts w:ascii="Times New Roman" w:hAnsi="Times New Roman" w:cs="Times New Roman"/>
              </w:rPr>
              <w:t>pH</w:t>
            </w:r>
            <w:proofErr w:type="gramEnd"/>
            <w:r w:rsidRPr="00B96653">
              <w:rPr>
                <w:rFonts w:ascii="Times New Roman" w:hAnsi="Times New Roman" w:cs="Times New Roman"/>
              </w:rPr>
              <w:t xml:space="preserve"> (solução 0,1 %): Entre 6,00 e 8,00</w:t>
            </w:r>
          </w:p>
          <w:p w14:paraId="21E237A1" w14:textId="77777777" w:rsidR="00CE4AB2" w:rsidRDefault="00CE4AB2" w:rsidP="00B96653">
            <w:pPr>
              <w:jc w:val="both"/>
              <w:rPr>
                <w:rFonts w:ascii="Times New Roman" w:hAnsi="Times New Roman" w:cs="Times New Roman"/>
              </w:rPr>
            </w:pPr>
          </w:p>
          <w:p w14:paraId="766E956D" w14:textId="77777777" w:rsidR="00CE4AB2" w:rsidRDefault="00CE4AB2" w:rsidP="00CE4AB2">
            <w:pPr>
              <w:jc w:val="both"/>
              <w:rPr>
                <w:rFonts w:ascii="Times New Roman" w:hAnsi="Times New Roman" w:cs="Times New Roman"/>
              </w:rPr>
            </w:pPr>
            <w:r>
              <w:rPr>
                <w:rFonts w:ascii="Times New Roman" w:hAnsi="Times New Roman" w:cs="Times New Roman"/>
              </w:rPr>
              <w:t>Documentos:</w:t>
            </w:r>
          </w:p>
          <w:p w14:paraId="7846BDD5" w14:textId="77777777" w:rsidR="00DF37B4" w:rsidRPr="004E6A80" w:rsidRDefault="00DF37B4" w:rsidP="00DF37B4">
            <w:pPr>
              <w:pStyle w:val="PargrafodaLista"/>
              <w:numPr>
                <w:ilvl w:val="0"/>
                <w:numId w:val="3"/>
              </w:numPr>
              <w:ind w:left="365"/>
              <w:jc w:val="both"/>
              <w:rPr>
                <w:rFonts w:ascii="Times New Roman" w:hAnsi="Times New Roman" w:cs="Times New Roman"/>
              </w:rPr>
            </w:pPr>
            <w:r w:rsidRPr="004E6A80">
              <w:rPr>
                <w:rFonts w:ascii="Times New Roman" w:hAnsi="Times New Roman" w:cs="Times New Roman"/>
              </w:rPr>
              <w:t>Laudo de atendimento aos requisitos de Saúde, para produtos utilizados no tratamento de água para abastecimento público, (LARS) NBR 15784/2014;</w:t>
            </w:r>
          </w:p>
          <w:p w14:paraId="01907266" w14:textId="77777777" w:rsidR="00CE4AB2" w:rsidRDefault="00CE4AB2" w:rsidP="00CE4AB2">
            <w:pPr>
              <w:pStyle w:val="PargrafodaLista"/>
              <w:numPr>
                <w:ilvl w:val="0"/>
                <w:numId w:val="3"/>
              </w:numPr>
              <w:ind w:left="365"/>
              <w:jc w:val="both"/>
              <w:rPr>
                <w:rFonts w:ascii="Times New Roman" w:hAnsi="Times New Roman" w:cs="Times New Roman"/>
              </w:rPr>
            </w:pPr>
            <w:bookmarkStart w:id="0" w:name="_GoBack"/>
            <w:bookmarkEnd w:id="0"/>
            <w:r>
              <w:rPr>
                <w:rFonts w:ascii="Times New Roman" w:hAnsi="Times New Roman" w:cs="Times New Roman"/>
              </w:rPr>
              <w:t>Laudo Técnico do produto para cada entrega</w:t>
            </w:r>
            <w:r w:rsidRPr="004E6A80">
              <w:rPr>
                <w:rFonts w:ascii="Times New Roman" w:hAnsi="Times New Roman" w:cs="Times New Roman"/>
              </w:rPr>
              <w:t>;</w:t>
            </w:r>
          </w:p>
          <w:p w14:paraId="0FC40996" w14:textId="1D8171C6" w:rsidR="00CE4AB2" w:rsidRPr="00CE4AB2" w:rsidRDefault="00CE4AB2" w:rsidP="00CE4AB2">
            <w:pPr>
              <w:pStyle w:val="PargrafodaLista"/>
              <w:numPr>
                <w:ilvl w:val="0"/>
                <w:numId w:val="3"/>
              </w:numPr>
              <w:ind w:left="365"/>
              <w:jc w:val="both"/>
              <w:rPr>
                <w:rFonts w:ascii="Times New Roman" w:hAnsi="Times New Roman" w:cs="Times New Roman"/>
              </w:rPr>
            </w:pPr>
            <w:r w:rsidRPr="00CE4AB2">
              <w:rPr>
                <w:rFonts w:ascii="Times New Roman" w:hAnsi="Times New Roman" w:cs="Times New Roman"/>
              </w:rPr>
              <w:t>Licença Ambiental de Operação da empresa fornecedora.</w:t>
            </w:r>
          </w:p>
        </w:tc>
        <w:tc>
          <w:tcPr>
            <w:tcW w:w="1417" w:type="dxa"/>
            <w:vAlign w:val="center"/>
          </w:tcPr>
          <w:p w14:paraId="6EB0669A" w14:textId="77777777" w:rsidR="00B96653" w:rsidRDefault="00B96653" w:rsidP="005C4330">
            <w:pPr>
              <w:jc w:val="center"/>
              <w:rPr>
                <w:rFonts w:ascii="Times New Roman" w:hAnsi="Times New Roman" w:cs="Times New Roman"/>
              </w:rPr>
            </w:pPr>
          </w:p>
        </w:tc>
        <w:tc>
          <w:tcPr>
            <w:tcW w:w="1417" w:type="dxa"/>
            <w:vAlign w:val="center"/>
          </w:tcPr>
          <w:p w14:paraId="005D1B1C" w14:textId="77777777" w:rsidR="00B96653" w:rsidRDefault="00B96653" w:rsidP="005C4330">
            <w:pPr>
              <w:jc w:val="center"/>
              <w:rPr>
                <w:rFonts w:ascii="Times New Roman" w:hAnsi="Times New Roman" w:cs="Times New Roman"/>
              </w:rPr>
            </w:pPr>
          </w:p>
        </w:tc>
        <w:tc>
          <w:tcPr>
            <w:tcW w:w="1417" w:type="dxa"/>
            <w:vAlign w:val="center"/>
          </w:tcPr>
          <w:p w14:paraId="0EE5A9B6" w14:textId="77777777" w:rsidR="00B96653" w:rsidRDefault="00B96653" w:rsidP="005C4330">
            <w:pPr>
              <w:jc w:val="center"/>
              <w:rPr>
                <w:rFonts w:ascii="Times New Roman" w:hAnsi="Times New Roman" w:cs="Times New Roman"/>
              </w:rPr>
            </w:pPr>
          </w:p>
        </w:tc>
        <w:tc>
          <w:tcPr>
            <w:tcW w:w="1417" w:type="dxa"/>
            <w:vAlign w:val="center"/>
          </w:tcPr>
          <w:p w14:paraId="1BAC68DD" w14:textId="77777777" w:rsidR="00B96653" w:rsidRDefault="00B96653" w:rsidP="001A2442">
            <w:pPr>
              <w:jc w:val="center"/>
              <w:rPr>
                <w:rFonts w:ascii="Times New Roman" w:hAnsi="Times New Roman" w:cs="Times New Roman"/>
              </w:rPr>
            </w:pPr>
          </w:p>
        </w:tc>
        <w:tc>
          <w:tcPr>
            <w:tcW w:w="1417" w:type="dxa"/>
            <w:vAlign w:val="center"/>
          </w:tcPr>
          <w:p w14:paraId="09F66DAF" w14:textId="77777777" w:rsidR="00B96653" w:rsidRDefault="00CE4AB2" w:rsidP="005C4330">
            <w:pPr>
              <w:jc w:val="center"/>
              <w:rPr>
                <w:rFonts w:ascii="Times New Roman" w:hAnsi="Times New Roman" w:cs="Times New Roman"/>
              </w:rPr>
            </w:pPr>
            <w:r>
              <w:rPr>
                <w:rFonts w:ascii="Times New Roman" w:hAnsi="Times New Roman" w:cs="Times New Roman"/>
              </w:rPr>
              <w:t>1000 kg</w:t>
            </w:r>
          </w:p>
          <w:p w14:paraId="5456B6D2" w14:textId="77777777" w:rsidR="00CE4AB2" w:rsidRDefault="00CE4AB2" w:rsidP="005C4330">
            <w:pPr>
              <w:jc w:val="center"/>
              <w:rPr>
                <w:rFonts w:ascii="Times New Roman" w:hAnsi="Times New Roman" w:cs="Times New Roman"/>
              </w:rPr>
            </w:pPr>
          </w:p>
          <w:p w14:paraId="403F9B8A" w14:textId="437FC852" w:rsidR="00CE4AB2" w:rsidRDefault="00CE4AB2" w:rsidP="005C4330">
            <w:pPr>
              <w:jc w:val="center"/>
              <w:rPr>
                <w:rFonts w:ascii="Times New Roman" w:hAnsi="Times New Roman" w:cs="Times New Roman"/>
              </w:rPr>
            </w:pPr>
            <w:r>
              <w:rPr>
                <w:rFonts w:ascii="Times New Roman" w:hAnsi="Times New Roman" w:cs="Times New Roman"/>
              </w:rPr>
              <w:t>Entrega parcelada conforme a necessidade do SIMAE de Capinzal e Ouro no ano de 2021.</w:t>
            </w:r>
          </w:p>
        </w:tc>
        <w:tc>
          <w:tcPr>
            <w:tcW w:w="1417" w:type="dxa"/>
            <w:vAlign w:val="center"/>
          </w:tcPr>
          <w:p w14:paraId="633EE475" w14:textId="77777777" w:rsidR="00B96653" w:rsidRDefault="00B96653" w:rsidP="005C4330">
            <w:pPr>
              <w:jc w:val="center"/>
              <w:rPr>
                <w:rFonts w:ascii="Times New Roman" w:hAnsi="Times New Roman" w:cs="Times New Roman"/>
              </w:rPr>
            </w:pPr>
          </w:p>
        </w:tc>
      </w:tr>
    </w:tbl>
    <w:p w14:paraId="712A9FB2" w14:textId="4DDA8CC1" w:rsidR="005C4330" w:rsidRDefault="005C4330" w:rsidP="005C4330">
      <w:pPr>
        <w:jc w:val="center"/>
        <w:rPr>
          <w:rFonts w:ascii="Times New Roman" w:hAnsi="Times New Roman" w:cs="Times New Roman"/>
        </w:rPr>
        <w:sectPr w:rsidR="005C4330" w:rsidSect="005C4330">
          <w:type w:val="continuous"/>
          <w:pgSz w:w="16839" w:h="11907" w:orient="landscape" w:code="9"/>
          <w:pgMar w:top="1701" w:right="1418" w:bottom="1701" w:left="1418" w:header="0" w:footer="0" w:gutter="0"/>
          <w:cols w:space="708"/>
          <w:docGrid w:linePitch="360"/>
        </w:sectPr>
      </w:pPr>
    </w:p>
    <w:p w14:paraId="0B3D5B0A" w14:textId="77777777" w:rsidR="00B96653" w:rsidRPr="00B96653" w:rsidRDefault="00B96653" w:rsidP="00B96653">
      <w:pPr>
        <w:jc w:val="both"/>
        <w:rPr>
          <w:rFonts w:ascii="Times New Roman" w:hAnsi="Times New Roman" w:cs="Times New Roman"/>
          <w:b/>
        </w:rPr>
      </w:pPr>
      <w:r w:rsidRPr="00B96653">
        <w:rPr>
          <w:rFonts w:ascii="Times New Roman" w:hAnsi="Times New Roman" w:cs="Times New Roman"/>
          <w:b/>
        </w:rPr>
        <w:lastRenderedPageBreak/>
        <w:t>Informações Complementares Item 11</w:t>
      </w:r>
    </w:p>
    <w:p w14:paraId="4BDA4D59" w14:textId="77777777" w:rsidR="00B96653" w:rsidRPr="00B96653" w:rsidRDefault="00B96653" w:rsidP="00B96653">
      <w:pPr>
        <w:jc w:val="both"/>
        <w:rPr>
          <w:rFonts w:ascii="Times New Roman" w:hAnsi="Times New Roman" w:cs="Times New Roman"/>
          <w:u w:val="single"/>
        </w:rPr>
      </w:pPr>
      <w:r w:rsidRPr="00B96653">
        <w:rPr>
          <w:rFonts w:ascii="Times New Roman" w:hAnsi="Times New Roman" w:cs="Times New Roman"/>
          <w:u w:val="single"/>
        </w:rPr>
        <w:t>Indicações de uso do produto:</w:t>
      </w:r>
    </w:p>
    <w:p w14:paraId="10D62A73" w14:textId="77777777" w:rsidR="00B96653" w:rsidRPr="001A2442" w:rsidRDefault="00B96653" w:rsidP="00B96653">
      <w:pPr>
        <w:jc w:val="both"/>
        <w:rPr>
          <w:rFonts w:ascii="Times New Roman" w:hAnsi="Times New Roman" w:cs="Times New Roman"/>
        </w:rPr>
      </w:pPr>
      <w:r w:rsidRPr="001A2442">
        <w:rPr>
          <w:rFonts w:ascii="Times New Roman" w:hAnsi="Times New Roman" w:cs="Times New Roman"/>
        </w:rPr>
        <w:t xml:space="preserve">O produto destina-se à aplicação como auxiliar na </w:t>
      </w:r>
      <w:proofErr w:type="spellStart"/>
      <w:r w:rsidRPr="001A2442">
        <w:rPr>
          <w:rFonts w:ascii="Times New Roman" w:hAnsi="Times New Roman" w:cs="Times New Roman"/>
        </w:rPr>
        <w:t>biodegradação</w:t>
      </w:r>
      <w:proofErr w:type="spellEnd"/>
      <w:r w:rsidRPr="001A2442">
        <w:rPr>
          <w:rFonts w:ascii="Times New Roman" w:hAnsi="Times New Roman" w:cs="Times New Roman"/>
        </w:rPr>
        <w:t xml:space="preserve"> da matéria orgânica, óleos e graxas presentes no esgoto sanitário e à redução dos maus odores em estações de tratamento de esgoto doméstico, estações elevatórias, fossas sépticas, caixas de gordura e redes coletoras de esgoto.</w:t>
      </w:r>
    </w:p>
    <w:p w14:paraId="03272C76" w14:textId="77777777" w:rsidR="00B96653" w:rsidRPr="00B96653" w:rsidRDefault="00B96653" w:rsidP="00B96653">
      <w:pPr>
        <w:jc w:val="both"/>
        <w:rPr>
          <w:rFonts w:ascii="Times New Roman" w:hAnsi="Times New Roman" w:cs="Times New Roman"/>
          <w:u w:val="single"/>
        </w:rPr>
      </w:pPr>
      <w:r w:rsidRPr="00B96653">
        <w:rPr>
          <w:rFonts w:ascii="Times New Roman" w:hAnsi="Times New Roman" w:cs="Times New Roman"/>
          <w:u w:val="single"/>
        </w:rPr>
        <w:t>Segurança e controle de riscos:</w:t>
      </w:r>
    </w:p>
    <w:p w14:paraId="10E16491" w14:textId="77777777" w:rsidR="00B96653" w:rsidRPr="001A2442" w:rsidRDefault="00B96653" w:rsidP="00B96653">
      <w:pPr>
        <w:jc w:val="both"/>
        <w:rPr>
          <w:rFonts w:ascii="Times New Roman" w:hAnsi="Times New Roman" w:cs="Times New Roman"/>
        </w:rPr>
      </w:pPr>
      <w:r w:rsidRPr="001A2442">
        <w:rPr>
          <w:rFonts w:ascii="Times New Roman" w:hAnsi="Times New Roman" w:cs="Times New Roman"/>
        </w:rPr>
        <w:t>O produto deverá apresentar-se como SEM RISCO às pessoas que farão seu manuseio e ao meio ambiente, motivo pelo qual deverá ser registrado junto à ANVISA. Todas as características do produto deverão atender ao preconizado pela Resolução ANVISA RDC Nº 82/2016. O produto deverá ainda atender a todas as especificações da Instrução Normativa IBAMA nº 5 de 17 de maio de 2010, motivo pelo qual deverá ser registrado junto ao IBAMA.</w:t>
      </w:r>
    </w:p>
    <w:p w14:paraId="31DBBCE9" w14:textId="77777777" w:rsidR="00B96653" w:rsidRPr="001A2442" w:rsidRDefault="00B96653" w:rsidP="00B96653">
      <w:pPr>
        <w:jc w:val="both"/>
        <w:rPr>
          <w:rFonts w:ascii="Times New Roman" w:hAnsi="Times New Roman" w:cs="Times New Roman"/>
        </w:rPr>
      </w:pPr>
      <w:r w:rsidRPr="001A2442">
        <w:rPr>
          <w:rFonts w:ascii="Times New Roman" w:hAnsi="Times New Roman" w:cs="Times New Roman"/>
        </w:rPr>
        <w:t>O registro do produto junto ao IBAMA deverá apresentar claramente as indicações de uso exigidas pelo presente Termo de Referência.</w:t>
      </w:r>
    </w:p>
    <w:p w14:paraId="55EB03E5" w14:textId="77777777" w:rsidR="00B96653" w:rsidRPr="00B96653" w:rsidRDefault="00B96653" w:rsidP="00B96653">
      <w:pPr>
        <w:jc w:val="both"/>
        <w:rPr>
          <w:rFonts w:ascii="Times New Roman" w:hAnsi="Times New Roman" w:cs="Times New Roman"/>
          <w:u w:val="single"/>
        </w:rPr>
      </w:pPr>
      <w:r w:rsidRPr="00B96653">
        <w:rPr>
          <w:rFonts w:ascii="Times New Roman" w:hAnsi="Times New Roman" w:cs="Times New Roman"/>
          <w:u w:val="single"/>
        </w:rPr>
        <w:t>Informações ecológicas e laudo laboratorial:</w:t>
      </w:r>
    </w:p>
    <w:p w14:paraId="34014C72" w14:textId="77777777" w:rsidR="00B96653" w:rsidRPr="001A2442" w:rsidRDefault="00B96653" w:rsidP="00B96653">
      <w:pPr>
        <w:jc w:val="both"/>
        <w:rPr>
          <w:rFonts w:ascii="Times New Roman" w:hAnsi="Times New Roman" w:cs="Times New Roman"/>
        </w:rPr>
      </w:pPr>
      <w:r w:rsidRPr="001A2442">
        <w:rPr>
          <w:rFonts w:ascii="Times New Roman" w:hAnsi="Times New Roman" w:cs="Times New Roman"/>
        </w:rPr>
        <w:t xml:space="preserve">Visando gerar garantia de qualidade e eficiência para o poder público, o SAMAE, além do registro do produto junto à ANVISA e IBAMA, exige que o princípio ativo esteja claramente demonstrado em laudo de laboratório externo. O laboratório deve ser acreditado pelo INMETRO, conforme NBR 17.025/2005 e estar de acordo com os princípios de boas práticas de laboratório BLP, como exigido pelo próprio IBAMA em sua Instrução Normativa nº 5 de 17 de maio de 2010. A composição mínima do produto, a ser demonstrada em laudo, quanto ao seu princípio ativo, que deverá ser formado necessariamente por </w:t>
      </w:r>
      <w:proofErr w:type="spellStart"/>
      <w:r w:rsidRPr="001A2442">
        <w:rPr>
          <w:rFonts w:ascii="Times New Roman" w:hAnsi="Times New Roman" w:cs="Times New Roman"/>
        </w:rPr>
        <w:t>microorganismos</w:t>
      </w:r>
      <w:proofErr w:type="spellEnd"/>
      <w:r w:rsidRPr="001A2442">
        <w:rPr>
          <w:rFonts w:ascii="Times New Roman" w:hAnsi="Times New Roman" w:cs="Times New Roman"/>
        </w:rPr>
        <w:t xml:space="preserve"> viáveis aeróbios e anaeróbios facultativos do gênero </w:t>
      </w:r>
      <w:proofErr w:type="spellStart"/>
      <w:r w:rsidRPr="001A2442">
        <w:rPr>
          <w:rFonts w:ascii="Times New Roman" w:hAnsi="Times New Roman" w:cs="Times New Roman"/>
        </w:rPr>
        <w:t>Bacillus</w:t>
      </w:r>
      <w:proofErr w:type="spellEnd"/>
      <w:r w:rsidRPr="001A2442">
        <w:rPr>
          <w:rFonts w:ascii="Times New Roman" w:hAnsi="Times New Roman" w:cs="Times New Roman"/>
        </w:rPr>
        <w:t xml:space="preserve"> </w:t>
      </w:r>
      <w:proofErr w:type="spellStart"/>
      <w:r w:rsidRPr="001A2442">
        <w:rPr>
          <w:rFonts w:ascii="Times New Roman" w:hAnsi="Times New Roman" w:cs="Times New Roman"/>
        </w:rPr>
        <w:t>sp</w:t>
      </w:r>
      <w:proofErr w:type="spellEnd"/>
      <w:r w:rsidRPr="001A2442">
        <w:rPr>
          <w:rFonts w:ascii="Times New Roman" w:hAnsi="Times New Roman" w:cs="Times New Roman"/>
        </w:rPr>
        <w:t xml:space="preserve">, não deverá ter concentração inferior a 150.000.000 </w:t>
      </w:r>
      <w:proofErr w:type="spellStart"/>
      <w:r w:rsidRPr="001A2442">
        <w:rPr>
          <w:rFonts w:ascii="Times New Roman" w:hAnsi="Times New Roman" w:cs="Times New Roman"/>
        </w:rPr>
        <w:t>Ufc</w:t>
      </w:r>
      <w:proofErr w:type="spellEnd"/>
      <w:r w:rsidRPr="001A2442">
        <w:rPr>
          <w:rFonts w:ascii="Times New Roman" w:hAnsi="Times New Roman" w:cs="Times New Roman"/>
        </w:rPr>
        <w:t xml:space="preserve"> por grama de produto. O laudo laboratorial não deverá ter data de emissão anterior a 120 dias da data da abertura da licitação.</w:t>
      </w:r>
    </w:p>
    <w:p w14:paraId="30DE8C9A" w14:textId="77777777" w:rsidR="005C4330" w:rsidRPr="002D2E29" w:rsidRDefault="005C4330" w:rsidP="002D2E29">
      <w:pPr>
        <w:jc w:val="center"/>
        <w:rPr>
          <w:rFonts w:ascii="Times New Roman" w:hAnsi="Times New Roman" w:cs="Times New Roman"/>
        </w:rPr>
      </w:pPr>
    </w:p>
    <w:sectPr w:rsidR="005C4330" w:rsidRPr="002D2E29" w:rsidSect="005C4330">
      <w:pgSz w:w="11907" w:h="16839" w:code="9"/>
      <w:pgMar w:top="1417" w:right="1701" w:bottom="1417"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7DFE"/>
    <w:multiLevelType w:val="hybridMultilevel"/>
    <w:tmpl w:val="AEE8A5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9700DF"/>
    <w:multiLevelType w:val="hybridMultilevel"/>
    <w:tmpl w:val="11B83C6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1C62F8"/>
    <w:multiLevelType w:val="hybridMultilevel"/>
    <w:tmpl w:val="1EF0593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86F6F7C"/>
    <w:multiLevelType w:val="hybridMultilevel"/>
    <w:tmpl w:val="8DF695A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E29"/>
    <w:rsid w:val="00006D6D"/>
    <w:rsid w:val="00012F32"/>
    <w:rsid w:val="00017D70"/>
    <w:rsid w:val="00021410"/>
    <w:rsid w:val="00022E9B"/>
    <w:rsid w:val="000377BE"/>
    <w:rsid w:val="000408D1"/>
    <w:rsid w:val="000661CF"/>
    <w:rsid w:val="00077E82"/>
    <w:rsid w:val="00082532"/>
    <w:rsid w:val="00082DC1"/>
    <w:rsid w:val="000861E0"/>
    <w:rsid w:val="00091F2E"/>
    <w:rsid w:val="00097B64"/>
    <w:rsid w:val="00097B77"/>
    <w:rsid w:val="000A0176"/>
    <w:rsid w:val="000A1D96"/>
    <w:rsid w:val="000B0353"/>
    <w:rsid w:val="000C48F4"/>
    <w:rsid w:val="000D1167"/>
    <w:rsid w:val="000E456A"/>
    <w:rsid w:val="000E55DA"/>
    <w:rsid w:val="000E7950"/>
    <w:rsid w:val="000F358F"/>
    <w:rsid w:val="000F3AD3"/>
    <w:rsid w:val="000F3E68"/>
    <w:rsid w:val="000F6C46"/>
    <w:rsid w:val="00100C88"/>
    <w:rsid w:val="00103078"/>
    <w:rsid w:val="00104892"/>
    <w:rsid w:val="00106784"/>
    <w:rsid w:val="00113DDB"/>
    <w:rsid w:val="001321B8"/>
    <w:rsid w:val="00133C53"/>
    <w:rsid w:val="001454A8"/>
    <w:rsid w:val="00147DB7"/>
    <w:rsid w:val="001557FB"/>
    <w:rsid w:val="00155D93"/>
    <w:rsid w:val="00156674"/>
    <w:rsid w:val="00173A4C"/>
    <w:rsid w:val="001817EE"/>
    <w:rsid w:val="00185DEC"/>
    <w:rsid w:val="001868A0"/>
    <w:rsid w:val="001A1BF4"/>
    <w:rsid w:val="001A2442"/>
    <w:rsid w:val="001B4677"/>
    <w:rsid w:val="001E0AF2"/>
    <w:rsid w:val="001E1E06"/>
    <w:rsid w:val="00206273"/>
    <w:rsid w:val="002175A8"/>
    <w:rsid w:val="00217BFE"/>
    <w:rsid w:val="00221C8E"/>
    <w:rsid w:val="0022258B"/>
    <w:rsid w:val="00230D5A"/>
    <w:rsid w:val="00246611"/>
    <w:rsid w:val="00247D36"/>
    <w:rsid w:val="00264FE1"/>
    <w:rsid w:val="0027703E"/>
    <w:rsid w:val="002777A0"/>
    <w:rsid w:val="0028223D"/>
    <w:rsid w:val="00294395"/>
    <w:rsid w:val="002A0AB7"/>
    <w:rsid w:val="002B0B59"/>
    <w:rsid w:val="002B118E"/>
    <w:rsid w:val="002C0587"/>
    <w:rsid w:val="002C0F73"/>
    <w:rsid w:val="002C2CE6"/>
    <w:rsid w:val="002C5512"/>
    <w:rsid w:val="002C5F1E"/>
    <w:rsid w:val="002D0EB5"/>
    <w:rsid w:val="002D2E29"/>
    <w:rsid w:val="002D4FC5"/>
    <w:rsid w:val="002E5A20"/>
    <w:rsid w:val="002F22A5"/>
    <w:rsid w:val="002F4A53"/>
    <w:rsid w:val="0030226F"/>
    <w:rsid w:val="00310059"/>
    <w:rsid w:val="003167B2"/>
    <w:rsid w:val="00346D76"/>
    <w:rsid w:val="00355777"/>
    <w:rsid w:val="00357F4D"/>
    <w:rsid w:val="003614B1"/>
    <w:rsid w:val="00374EB8"/>
    <w:rsid w:val="00381C0D"/>
    <w:rsid w:val="00386652"/>
    <w:rsid w:val="00392E73"/>
    <w:rsid w:val="00394EDF"/>
    <w:rsid w:val="003A1B9E"/>
    <w:rsid w:val="003A23B0"/>
    <w:rsid w:val="003B02CF"/>
    <w:rsid w:val="003B2933"/>
    <w:rsid w:val="003B680B"/>
    <w:rsid w:val="003B738C"/>
    <w:rsid w:val="003C17B3"/>
    <w:rsid w:val="003C1F7F"/>
    <w:rsid w:val="003C204E"/>
    <w:rsid w:val="003C2E21"/>
    <w:rsid w:val="003E7D88"/>
    <w:rsid w:val="00402696"/>
    <w:rsid w:val="004079DF"/>
    <w:rsid w:val="00412E36"/>
    <w:rsid w:val="00456063"/>
    <w:rsid w:val="004641F0"/>
    <w:rsid w:val="004701D8"/>
    <w:rsid w:val="00484FC4"/>
    <w:rsid w:val="00485F1C"/>
    <w:rsid w:val="0049582F"/>
    <w:rsid w:val="00495FC2"/>
    <w:rsid w:val="004A0380"/>
    <w:rsid w:val="004A189D"/>
    <w:rsid w:val="004A31F9"/>
    <w:rsid w:val="004B0274"/>
    <w:rsid w:val="004B2F5F"/>
    <w:rsid w:val="004E3A8D"/>
    <w:rsid w:val="004E50FE"/>
    <w:rsid w:val="004E6A80"/>
    <w:rsid w:val="004E72AB"/>
    <w:rsid w:val="005029CF"/>
    <w:rsid w:val="00506E79"/>
    <w:rsid w:val="00516C23"/>
    <w:rsid w:val="005219F5"/>
    <w:rsid w:val="00524DF3"/>
    <w:rsid w:val="00531784"/>
    <w:rsid w:val="00534441"/>
    <w:rsid w:val="00537016"/>
    <w:rsid w:val="00542590"/>
    <w:rsid w:val="00557C2D"/>
    <w:rsid w:val="0056256B"/>
    <w:rsid w:val="005631E5"/>
    <w:rsid w:val="00563382"/>
    <w:rsid w:val="00563F97"/>
    <w:rsid w:val="00567182"/>
    <w:rsid w:val="005676AD"/>
    <w:rsid w:val="00572D49"/>
    <w:rsid w:val="0059751E"/>
    <w:rsid w:val="005A17A1"/>
    <w:rsid w:val="005A6989"/>
    <w:rsid w:val="005B1287"/>
    <w:rsid w:val="005B3ABF"/>
    <w:rsid w:val="005C0B4B"/>
    <w:rsid w:val="005C4330"/>
    <w:rsid w:val="005C48B1"/>
    <w:rsid w:val="005C49D8"/>
    <w:rsid w:val="005C758B"/>
    <w:rsid w:val="005C7F03"/>
    <w:rsid w:val="005D48FA"/>
    <w:rsid w:val="005E0FA8"/>
    <w:rsid w:val="005F6B64"/>
    <w:rsid w:val="005F76DD"/>
    <w:rsid w:val="006033BF"/>
    <w:rsid w:val="0060447E"/>
    <w:rsid w:val="00611E1C"/>
    <w:rsid w:val="00613296"/>
    <w:rsid w:val="00621B80"/>
    <w:rsid w:val="00622183"/>
    <w:rsid w:val="00623F2B"/>
    <w:rsid w:val="006340A6"/>
    <w:rsid w:val="00636E82"/>
    <w:rsid w:val="00637A2F"/>
    <w:rsid w:val="00637F7B"/>
    <w:rsid w:val="006428F5"/>
    <w:rsid w:val="00652759"/>
    <w:rsid w:val="0066687A"/>
    <w:rsid w:val="006705C5"/>
    <w:rsid w:val="0067072D"/>
    <w:rsid w:val="006847F2"/>
    <w:rsid w:val="0069056A"/>
    <w:rsid w:val="00697548"/>
    <w:rsid w:val="006B30B8"/>
    <w:rsid w:val="006E0203"/>
    <w:rsid w:val="006E0A12"/>
    <w:rsid w:val="006E6931"/>
    <w:rsid w:val="006E6C34"/>
    <w:rsid w:val="006F4235"/>
    <w:rsid w:val="00704853"/>
    <w:rsid w:val="00711150"/>
    <w:rsid w:val="00730B6E"/>
    <w:rsid w:val="0073464B"/>
    <w:rsid w:val="00757904"/>
    <w:rsid w:val="00761DAC"/>
    <w:rsid w:val="0076471E"/>
    <w:rsid w:val="00770DB1"/>
    <w:rsid w:val="0077510D"/>
    <w:rsid w:val="00786989"/>
    <w:rsid w:val="00791E41"/>
    <w:rsid w:val="007A3966"/>
    <w:rsid w:val="007B1D05"/>
    <w:rsid w:val="007B4CA0"/>
    <w:rsid w:val="007B4CF4"/>
    <w:rsid w:val="007C1E7D"/>
    <w:rsid w:val="007D3390"/>
    <w:rsid w:val="007D62A6"/>
    <w:rsid w:val="007E55A5"/>
    <w:rsid w:val="007E6171"/>
    <w:rsid w:val="007F7EE2"/>
    <w:rsid w:val="008144D4"/>
    <w:rsid w:val="00820AAC"/>
    <w:rsid w:val="00823A13"/>
    <w:rsid w:val="00826801"/>
    <w:rsid w:val="008438BF"/>
    <w:rsid w:val="00845033"/>
    <w:rsid w:val="008642FA"/>
    <w:rsid w:val="00865215"/>
    <w:rsid w:val="00880CCE"/>
    <w:rsid w:val="00884E7B"/>
    <w:rsid w:val="008911FF"/>
    <w:rsid w:val="00892D94"/>
    <w:rsid w:val="008B0DBA"/>
    <w:rsid w:val="008C041D"/>
    <w:rsid w:val="008C18F7"/>
    <w:rsid w:val="008C51E5"/>
    <w:rsid w:val="008D24C6"/>
    <w:rsid w:val="008E6686"/>
    <w:rsid w:val="008E73DD"/>
    <w:rsid w:val="008F080B"/>
    <w:rsid w:val="00906E6D"/>
    <w:rsid w:val="009167D3"/>
    <w:rsid w:val="00916C8D"/>
    <w:rsid w:val="00923113"/>
    <w:rsid w:val="00925CE2"/>
    <w:rsid w:val="0093437E"/>
    <w:rsid w:val="00940458"/>
    <w:rsid w:val="00942D47"/>
    <w:rsid w:val="0094327E"/>
    <w:rsid w:val="00943B76"/>
    <w:rsid w:val="00950E77"/>
    <w:rsid w:val="009519B5"/>
    <w:rsid w:val="00952F2F"/>
    <w:rsid w:val="0095327B"/>
    <w:rsid w:val="00953594"/>
    <w:rsid w:val="00964EA7"/>
    <w:rsid w:val="0097014C"/>
    <w:rsid w:val="0099225B"/>
    <w:rsid w:val="009A15BE"/>
    <w:rsid w:val="009A248B"/>
    <w:rsid w:val="009B68E9"/>
    <w:rsid w:val="009C0D60"/>
    <w:rsid w:val="009C35A5"/>
    <w:rsid w:val="009C5E17"/>
    <w:rsid w:val="009D3AA1"/>
    <w:rsid w:val="009F3BAB"/>
    <w:rsid w:val="00A10E55"/>
    <w:rsid w:val="00A16250"/>
    <w:rsid w:val="00A30E28"/>
    <w:rsid w:val="00A34053"/>
    <w:rsid w:val="00A45B61"/>
    <w:rsid w:val="00A566F7"/>
    <w:rsid w:val="00A57A8D"/>
    <w:rsid w:val="00A73019"/>
    <w:rsid w:val="00A73533"/>
    <w:rsid w:val="00A75380"/>
    <w:rsid w:val="00A83360"/>
    <w:rsid w:val="00A85BB0"/>
    <w:rsid w:val="00A96379"/>
    <w:rsid w:val="00AA0186"/>
    <w:rsid w:val="00AA0367"/>
    <w:rsid w:val="00AB0F5C"/>
    <w:rsid w:val="00AB5AFD"/>
    <w:rsid w:val="00AC10EA"/>
    <w:rsid w:val="00AE52F8"/>
    <w:rsid w:val="00AE5522"/>
    <w:rsid w:val="00AF1C34"/>
    <w:rsid w:val="00AF202F"/>
    <w:rsid w:val="00AF6FD3"/>
    <w:rsid w:val="00B01438"/>
    <w:rsid w:val="00B0221F"/>
    <w:rsid w:val="00B14833"/>
    <w:rsid w:val="00B17739"/>
    <w:rsid w:val="00B20D8E"/>
    <w:rsid w:val="00B25E67"/>
    <w:rsid w:val="00B31603"/>
    <w:rsid w:val="00B32817"/>
    <w:rsid w:val="00B331D3"/>
    <w:rsid w:val="00B438F8"/>
    <w:rsid w:val="00B50866"/>
    <w:rsid w:val="00B57CB3"/>
    <w:rsid w:val="00B66FFF"/>
    <w:rsid w:val="00B74BC8"/>
    <w:rsid w:val="00B74FFE"/>
    <w:rsid w:val="00B76F3A"/>
    <w:rsid w:val="00B822ED"/>
    <w:rsid w:val="00B835C2"/>
    <w:rsid w:val="00B96653"/>
    <w:rsid w:val="00B97CFC"/>
    <w:rsid w:val="00BA1A97"/>
    <w:rsid w:val="00BA7B5A"/>
    <w:rsid w:val="00BB2446"/>
    <w:rsid w:val="00BB687B"/>
    <w:rsid w:val="00BC14C9"/>
    <w:rsid w:val="00BD68C2"/>
    <w:rsid w:val="00BE18D7"/>
    <w:rsid w:val="00BF3E9F"/>
    <w:rsid w:val="00BF4177"/>
    <w:rsid w:val="00C1239F"/>
    <w:rsid w:val="00C1566C"/>
    <w:rsid w:val="00C30E1A"/>
    <w:rsid w:val="00C331C9"/>
    <w:rsid w:val="00C530FB"/>
    <w:rsid w:val="00C546A7"/>
    <w:rsid w:val="00C54802"/>
    <w:rsid w:val="00C5755B"/>
    <w:rsid w:val="00C6147F"/>
    <w:rsid w:val="00C62E99"/>
    <w:rsid w:val="00C64880"/>
    <w:rsid w:val="00C72E9B"/>
    <w:rsid w:val="00C7449D"/>
    <w:rsid w:val="00C81C7E"/>
    <w:rsid w:val="00C829A9"/>
    <w:rsid w:val="00C8364A"/>
    <w:rsid w:val="00C83700"/>
    <w:rsid w:val="00C879B2"/>
    <w:rsid w:val="00C9317A"/>
    <w:rsid w:val="00C93825"/>
    <w:rsid w:val="00C95301"/>
    <w:rsid w:val="00CB157B"/>
    <w:rsid w:val="00CC2C1D"/>
    <w:rsid w:val="00CC4EAE"/>
    <w:rsid w:val="00CD394A"/>
    <w:rsid w:val="00CD674C"/>
    <w:rsid w:val="00CE1F84"/>
    <w:rsid w:val="00CE4AB2"/>
    <w:rsid w:val="00CE5CC3"/>
    <w:rsid w:val="00D01D31"/>
    <w:rsid w:val="00D06E51"/>
    <w:rsid w:val="00D11E5E"/>
    <w:rsid w:val="00D126E1"/>
    <w:rsid w:val="00D15778"/>
    <w:rsid w:val="00D178CC"/>
    <w:rsid w:val="00D32C5C"/>
    <w:rsid w:val="00D413F1"/>
    <w:rsid w:val="00D415BA"/>
    <w:rsid w:val="00D431DD"/>
    <w:rsid w:val="00D44CB0"/>
    <w:rsid w:val="00D45D1A"/>
    <w:rsid w:val="00D473E4"/>
    <w:rsid w:val="00D601FB"/>
    <w:rsid w:val="00D75C88"/>
    <w:rsid w:val="00D75E4E"/>
    <w:rsid w:val="00D76E14"/>
    <w:rsid w:val="00D77EEB"/>
    <w:rsid w:val="00D8105C"/>
    <w:rsid w:val="00D8263C"/>
    <w:rsid w:val="00D91DFB"/>
    <w:rsid w:val="00D96C70"/>
    <w:rsid w:val="00D96EB3"/>
    <w:rsid w:val="00D97177"/>
    <w:rsid w:val="00DA0ADA"/>
    <w:rsid w:val="00DA149F"/>
    <w:rsid w:val="00DB52EA"/>
    <w:rsid w:val="00DC31C3"/>
    <w:rsid w:val="00DC4D3B"/>
    <w:rsid w:val="00DC4D41"/>
    <w:rsid w:val="00DC51CB"/>
    <w:rsid w:val="00DC65D1"/>
    <w:rsid w:val="00DC6719"/>
    <w:rsid w:val="00DE7297"/>
    <w:rsid w:val="00DE7B02"/>
    <w:rsid w:val="00DF01AD"/>
    <w:rsid w:val="00DF0ABF"/>
    <w:rsid w:val="00DF305E"/>
    <w:rsid w:val="00DF37B4"/>
    <w:rsid w:val="00DF701E"/>
    <w:rsid w:val="00E00409"/>
    <w:rsid w:val="00E00B36"/>
    <w:rsid w:val="00E00E0A"/>
    <w:rsid w:val="00E04CE2"/>
    <w:rsid w:val="00E050D5"/>
    <w:rsid w:val="00E13491"/>
    <w:rsid w:val="00E23C61"/>
    <w:rsid w:val="00E2634C"/>
    <w:rsid w:val="00E33790"/>
    <w:rsid w:val="00E44487"/>
    <w:rsid w:val="00E54D7A"/>
    <w:rsid w:val="00E60867"/>
    <w:rsid w:val="00E61863"/>
    <w:rsid w:val="00E61955"/>
    <w:rsid w:val="00E63CBB"/>
    <w:rsid w:val="00E8291C"/>
    <w:rsid w:val="00E944FE"/>
    <w:rsid w:val="00E95F77"/>
    <w:rsid w:val="00E9617A"/>
    <w:rsid w:val="00E97CD8"/>
    <w:rsid w:val="00EE5F6C"/>
    <w:rsid w:val="00F16CE4"/>
    <w:rsid w:val="00F16E70"/>
    <w:rsid w:val="00F24F90"/>
    <w:rsid w:val="00F33DE9"/>
    <w:rsid w:val="00F41D96"/>
    <w:rsid w:val="00F435B5"/>
    <w:rsid w:val="00F55AF5"/>
    <w:rsid w:val="00F64F04"/>
    <w:rsid w:val="00F6697D"/>
    <w:rsid w:val="00F73202"/>
    <w:rsid w:val="00F773AB"/>
    <w:rsid w:val="00FA51AB"/>
    <w:rsid w:val="00FA7ED3"/>
    <w:rsid w:val="00FC0857"/>
    <w:rsid w:val="00FD144B"/>
    <w:rsid w:val="00FD1C8B"/>
    <w:rsid w:val="00FE6DFF"/>
    <w:rsid w:val="00FE7ACC"/>
    <w:rsid w:val="00FF45A4"/>
    <w:rsid w:val="00FF45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0A99"/>
  <w15:chartTrackingRefBased/>
  <w15:docId w15:val="{ED37E276-FE37-4BFF-9E6C-B7735602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D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631E5"/>
    <w:pPr>
      <w:ind w:left="720"/>
      <w:contextualSpacing/>
    </w:pPr>
  </w:style>
  <w:style w:type="character" w:styleId="Refdecomentrio">
    <w:name w:val="annotation reference"/>
    <w:basedOn w:val="Fontepargpadro"/>
    <w:uiPriority w:val="99"/>
    <w:semiHidden/>
    <w:unhideWhenUsed/>
    <w:rsid w:val="0099225B"/>
    <w:rPr>
      <w:sz w:val="16"/>
      <w:szCs w:val="16"/>
    </w:rPr>
  </w:style>
  <w:style w:type="paragraph" w:styleId="Textodecomentrio">
    <w:name w:val="annotation text"/>
    <w:basedOn w:val="Normal"/>
    <w:link w:val="TextodecomentrioChar"/>
    <w:uiPriority w:val="99"/>
    <w:semiHidden/>
    <w:unhideWhenUsed/>
    <w:rsid w:val="0099225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9225B"/>
    <w:rPr>
      <w:sz w:val="20"/>
      <w:szCs w:val="20"/>
    </w:rPr>
  </w:style>
  <w:style w:type="paragraph" w:styleId="Assuntodocomentrio">
    <w:name w:val="annotation subject"/>
    <w:basedOn w:val="Textodecomentrio"/>
    <w:next w:val="Textodecomentrio"/>
    <w:link w:val="AssuntodocomentrioChar"/>
    <w:uiPriority w:val="99"/>
    <w:semiHidden/>
    <w:unhideWhenUsed/>
    <w:rsid w:val="0099225B"/>
    <w:rPr>
      <w:b/>
      <w:bCs/>
    </w:rPr>
  </w:style>
  <w:style w:type="character" w:customStyle="1" w:styleId="AssuntodocomentrioChar">
    <w:name w:val="Assunto do comentário Char"/>
    <w:basedOn w:val="TextodecomentrioChar"/>
    <w:link w:val="Assuntodocomentrio"/>
    <w:uiPriority w:val="99"/>
    <w:semiHidden/>
    <w:rsid w:val="0099225B"/>
    <w:rPr>
      <w:b/>
      <w:bCs/>
      <w:sz w:val="20"/>
      <w:szCs w:val="20"/>
    </w:rPr>
  </w:style>
  <w:style w:type="paragraph" w:styleId="Textodebalo">
    <w:name w:val="Balloon Text"/>
    <w:basedOn w:val="Normal"/>
    <w:link w:val="TextodebaloChar"/>
    <w:uiPriority w:val="99"/>
    <w:semiHidden/>
    <w:unhideWhenUsed/>
    <w:rsid w:val="0099225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22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35F8-F9BF-4F06-BAFE-B874D5E5C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12</Pages>
  <Words>2451</Words>
  <Characters>13236</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14</cp:revision>
  <dcterms:created xsi:type="dcterms:W3CDTF">2020-11-13T13:17:00Z</dcterms:created>
  <dcterms:modified xsi:type="dcterms:W3CDTF">2020-11-23T12:54:00Z</dcterms:modified>
</cp:coreProperties>
</file>